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44"/>
          <w:szCs w:val="44"/>
          <w:lang w:val="en-US" w:eastAsia="zh-CN"/>
        </w:rPr>
      </w:pPr>
      <w:r>
        <w:rPr>
          <w:rFonts w:hint="eastAsia" w:asciiTheme="minorEastAsia" w:hAnsiTheme="minorEastAsia" w:eastAsiaTheme="minorEastAsia" w:cstheme="minorEastAsia"/>
          <w:sz w:val="44"/>
          <w:szCs w:val="44"/>
          <w:lang w:val="en-US" w:eastAsia="zh-CN"/>
        </w:rPr>
        <w:t>厦门市疾病预防控制中心</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44"/>
          <w:szCs w:val="44"/>
          <w:lang w:val="en-US" w:eastAsia="zh-CN"/>
        </w:rPr>
      </w:pPr>
      <w:r>
        <w:rPr>
          <w:rFonts w:hint="eastAsia" w:asciiTheme="minorEastAsia" w:hAnsiTheme="minorEastAsia" w:eastAsiaTheme="minorEastAsia" w:cstheme="minorEastAsia"/>
          <w:sz w:val="44"/>
          <w:szCs w:val="44"/>
          <w:lang w:val="en-US" w:eastAsia="zh-CN"/>
        </w:rPr>
        <w:t>关于采购《职业病防治法》</w:t>
      </w:r>
      <w:r>
        <w:rPr>
          <w:rFonts w:hint="eastAsia" w:asciiTheme="minorEastAsia" w:hAnsiTheme="minorEastAsia" w:eastAsiaTheme="minorEastAsia" w:cstheme="minorEastAsia"/>
          <w:sz w:val="44"/>
          <w:szCs w:val="44"/>
        </w:rPr>
        <w:t>宣传</w:t>
      </w:r>
      <w:r>
        <w:rPr>
          <w:rFonts w:hint="eastAsia" w:asciiTheme="minorEastAsia" w:hAnsiTheme="minorEastAsia" w:eastAsiaTheme="minorEastAsia" w:cstheme="minorEastAsia"/>
          <w:sz w:val="44"/>
          <w:szCs w:val="44"/>
          <w:lang w:val="en-US" w:eastAsia="zh-CN"/>
        </w:rPr>
        <w:t>周系列</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44"/>
          <w:szCs w:val="44"/>
          <w:lang w:val="en-US" w:eastAsia="zh-CN"/>
        </w:rPr>
      </w:pPr>
      <w:r>
        <w:rPr>
          <w:rFonts w:hint="eastAsia" w:asciiTheme="minorEastAsia" w:hAnsiTheme="minorEastAsia" w:eastAsiaTheme="minorEastAsia" w:cstheme="minorEastAsia"/>
          <w:sz w:val="44"/>
          <w:szCs w:val="44"/>
          <w:lang w:val="en-US" w:eastAsia="zh-CN"/>
        </w:rPr>
        <w:t>宣传</w:t>
      </w:r>
      <w:r>
        <w:rPr>
          <w:rFonts w:hint="eastAsia" w:asciiTheme="minorEastAsia" w:hAnsiTheme="minorEastAsia" w:eastAsiaTheme="minorEastAsia" w:cstheme="minorEastAsia"/>
          <w:sz w:val="44"/>
          <w:szCs w:val="44"/>
        </w:rPr>
        <w:t>活动</w:t>
      </w:r>
      <w:r>
        <w:rPr>
          <w:rFonts w:hint="eastAsia" w:asciiTheme="minorEastAsia" w:hAnsiTheme="minorEastAsia" w:eastAsiaTheme="minorEastAsia" w:cstheme="minorEastAsia"/>
          <w:sz w:val="44"/>
          <w:szCs w:val="44"/>
          <w:lang w:val="en-US" w:eastAsia="zh-CN"/>
        </w:rPr>
        <w:t>项目执行服务</w:t>
      </w:r>
      <w:r>
        <w:rPr>
          <w:rFonts w:hint="eastAsia" w:asciiTheme="minorEastAsia" w:hAnsiTheme="minorEastAsia" w:eastAsiaTheme="minorEastAsia" w:cstheme="minorEastAsia"/>
          <w:sz w:val="44"/>
          <w:szCs w:val="44"/>
          <w:lang w:val="en-US" w:eastAsia="zh-CN"/>
        </w:rPr>
        <w:t>（二次采购）</w:t>
      </w:r>
      <w:r>
        <w:rPr>
          <w:rFonts w:hint="eastAsia" w:asciiTheme="minorEastAsia" w:hAnsiTheme="minorEastAsia" w:eastAsiaTheme="minorEastAsia" w:cstheme="minorEastAsia"/>
          <w:sz w:val="44"/>
          <w:szCs w:val="44"/>
          <w:lang w:val="en-US" w:eastAsia="zh-CN"/>
        </w:rPr>
        <w:t>的公告</w:t>
      </w:r>
    </w:p>
    <w:p>
      <w:pPr>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各潜在</w:t>
      </w:r>
      <w:r>
        <w:rPr>
          <w:rFonts w:hint="eastAsia" w:asciiTheme="minorEastAsia" w:hAnsiTheme="minorEastAsia" w:eastAsiaTheme="minorEastAsia" w:cstheme="minorEastAsia"/>
          <w:sz w:val="28"/>
          <w:szCs w:val="28"/>
          <w:lang w:eastAsia="zh-CN"/>
        </w:rPr>
        <w:t>报价人</w:t>
      </w:r>
      <w:r>
        <w:rPr>
          <w:rFonts w:hint="eastAsia" w:asciiTheme="minorEastAsia" w:hAnsiTheme="minorEastAsia" w:eastAsiaTheme="minorEastAsia" w:cstheme="minorEastAsia"/>
          <w:sz w:val="28"/>
          <w:szCs w:val="28"/>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根据工作安排，我中心需采购第</w:t>
      </w:r>
      <w:r>
        <w:rPr>
          <w:rFonts w:hint="eastAsia" w:asciiTheme="minorEastAsia" w:hAnsiTheme="minorEastAsia" w:eastAsiaTheme="minorEastAsia" w:cstheme="minorEastAsia"/>
          <w:sz w:val="28"/>
          <w:szCs w:val="28"/>
          <w:lang w:val="en-US" w:eastAsia="zh-CN"/>
        </w:rPr>
        <w:t>23</w:t>
      </w:r>
      <w:r>
        <w:rPr>
          <w:rFonts w:hint="eastAsia" w:asciiTheme="minorEastAsia" w:hAnsiTheme="minorEastAsia" w:eastAsiaTheme="minorEastAsia" w:cstheme="minorEastAsia"/>
          <w:sz w:val="28"/>
          <w:szCs w:val="28"/>
        </w:rPr>
        <w:t>个</w:t>
      </w:r>
      <w:r>
        <w:rPr>
          <w:rFonts w:hint="eastAsia" w:asciiTheme="minorEastAsia" w:hAnsiTheme="minorEastAsia" w:eastAsiaTheme="minorEastAsia" w:cstheme="minorEastAsia"/>
          <w:sz w:val="28"/>
          <w:szCs w:val="28"/>
          <w:lang w:val="en-US" w:eastAsia="zh-CN"/>
        </w:rPr>
        <w:t>全国《中华人民共和国职业病防治法》</w:t>
      </w:r>
      <w:r>
        <w:rPr>
          <w:rFonts w:hint="eastAsia" w:asciiTheme="minorEastAsia" w:hAnsiTheme="minorEastAsia" w:eastAsiaTheme="minorEastAsia" w:cstheme="minorEastAsia"/>
          <w:sz w:val="28"/>
          <w:szCs w:val="28"/>
        </w:rPr>
        <w:t>宣传</w:t>
      </w:r>
      <w:r>
        <w:rPr>
          <w:rFonts w:hint="eastAsia" w:asciiTheme="minorEastAsia" w:hAnsiTheme="minorEastAsia" w:eastAsiaTheme="minorEastAsia" w:cstheme="minorEastAsia"/>
          <w:sz w:val="28"/>
          <w:szCs w:val="28"/>
          <w:lang w:val="en-US" w:eastAsia="zh-CN"/>
        </w:rPr>
        <w:t>周系列宣传</w:t>
      </w:r>
      <w:r>
        <w:rPr>
          <w:rFonts w:hint="eastAsia" w:asciiTheme="minorEastAsia" w:hAnsiTheme="minorEastAsia" w:eastAsiaTheme="minorEastAsia" w:cstheme="minorEastAsia"/>
          <w:sz w:val="28"/>
          <w:szCs w:val="28"/>
        </w:rPr>
        <w:t>活动</w:t>
      </w:r>
      <w:r>
        <w:rPr>
          <w:rFonts w:hint="eastAsia" w:asciiTheme="minorEastAsia" w:hAnsiTheme="minorEastAsia" w:eastAsiaTheme="minorEastAsia" w:cstheme="minorEastAsia"/>
          <w:sz w:val="28"/>
          <w:szCs w:val="28"/>
          <w:lang w:val="en-US" w:eastAsia="zh-CN"/>
        </w:rPr>
        <w:t>项目策划</w:t>
      </w:r>
      <w:r>
        <w:rPr>
          <w:rFonts w:hint="eastAsia" w:asciiTheme="minorEastAsia" w:hAnsiTheme="minorEastAsia" w:eastAsiaTheme="minorEastAsia" w:cstheme="minorEastAsia"/>
          <w:sz w:val="28"/>
          <w:szCs w:val="28"/>
        </w:rPr>
        <w:t>执行服务，具体要求如下：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color w:val="auto"/>
          <w:sz w:val="28"/>
          <w:szCs w:val="28"/>
          <w:lang w:val="en-US" w:eastAsia="zh-CN"/>
        </w:rPr>
        <w:t>一、报价人</w:t>
      </w:r>
      <w:r>
        <w:rPr>
          <w:rFonts w:hint="eastAsia" w:asciiTheme="minorEastAsia" w:hAnsiTheme="minorEastAsia" w:eastAsiaTheme="minorEastAsia" w:cstheme="minorEastAsia"/>
          <w:b/>
          <w:bCs/>
          <w:color w:val="auto"/>
          <w:sz w:val="28"/>
          <w:szCs w:val="28"/>
        </w:rPr>
        <w:t>资质要求：</w:t>
      </w:r>
      <w:r>
        <w:rPr>
          <w:rFonts w:hint="eastAsia" w:asciiTheme="minorEastAsia" w:hAnsiTheme="minorEastAsia" w:eastAsiaTheme="minorEastAsia" w:cstheme="minorEastAsia"/>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eastAsia="zh-CN"/>
        </w:rPr>
        <w:t>报价人</w:t>
      </w:r>
      <w:r>
        <w:rPr>
          <w:rFonts w:hint="eastAsia" w:asciiTheme="minorEastAsia" w:hAnsiTheme="minorEastAsia" w:eastAsiaTheme="minorEastAsia" w:cstheme="minorEastAsia"/>
          <w:color w:val="auto"/>
          <w:sz w:val="28"/>
          <w:szCs w:val="28"/>
        </w:rPr>
        <w:t>应在中华人民共和国合法注册，具有独立承担民事责任的能力，必须提供法人营业执照有效复印件</w:t>
      </w:r>
      <w:r>
        <w:rPr>
          <w:rFonts w:hint="eastAsia" w:asciiTheme="minorEastAsia" w:hAnsiTheme="minorEastAsia" w:eastAsiaTheme="minorEastAsia" w:cstheme="minorEastAsia"/>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lang w:eastAsia="zh-CN"/>
        </w:rPr>
        <w:t>报价人</w:t>
      </w:r>
      <w:r>
        <w:rPr>
          <w:rFonts w:hint="eastAsia" w:asciiTheme="minorEastAsia" w:hAnsiTheme="minorEastAsia" w:eastAsiaTheme="minorEastAsia" w:cstheme="minorEastAsia"/>
          <w:color w:val="auto"/>
          <w:sz w:val="28"/>
          <w:szCs w:val="28"/>
        </w:rPr>
        <w:t>代表应提供身份证有效复印件（正反面均需复印），</w:t>
      </w:r>
      <w:r>
        <w:rPr>
          <w:rFonts w:hint="eastAsia" w:asciiTheme="minorEastAsia" w:hAnsiTheme="minorEastAsia" w:eastAsiaTheme="minorEastAsia" w:cstheme="minorEastAsia"/>
          <w:color w:val="auto"/>
          <w:sz w:val="28"/>
          <w:szCs w:val="28"/>
          <w:lang w:eastAsia="zh-CN"/>
        </w:rPr>
        <w:t>报价人</w:t>
      </w:r>
      <w:r>
        <w:rPr>
          <w:rFonts w:hint="eastAsia" w:asciiTheme="minorEastAsia" w:hAnsiTheme="minorEastAsia" w:eastAsiaTheme="minorEastAsia" w:cstheme="minorEastAsia"/>
          <w:color w:val="auto"/>
          <w:sz w:val="28"/>
          <w:szCs w:val="28"/>
        </w:rPr>
        <w:t>代表若不是企业法定代表人的应同时提供企业法定代表人的授权书原件</w:t>
      </w:r>
      <w:r>
        <w:rPr>
          <w:rFonts w:hint="eastAsia" w:asciiTheme="minorEastAsia" w:hAnsiTheme="minorEastAsia" w:eastAsiaTheme="minorEastAsia" w:cstheme="minorEastAsia"/>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3.</w:t>
      </w:r>
      <w:r>
        <w:rPr>
          <w:rFonts w:hint="eastAsia" w:asciiTheme="minorEastAsia" w:hAnsiTheme="minorEastAsia" w:eastAsiaTheme="minorEastAsia" w:cstheme="minorEastAsia"/>
          <w:sz w:val="28"/>
          <w:szCs w:val="28"/>
          <w:shd w:val="clear" w:color="auto" w:fill="FFFFFF"/>
          <w:lang w:eastAsia="zh-Hans"/>
        </w:rPr>
        <w:t>报价人</w:t>
      </w:r>
      <w:r>
        <w:rPr>
          <w:rFonts w:hint="eastAsia" w:asciiTheme="minorEastAsia" w:hAnsiTheme="minorEastAsia" w:eastAsiaTheme="minorEastAsia" w:cstheme="minorEastAsia"/>
          <w:sz w:val="28"/>
          <w:szCs w:val="28"/>
          <w:shd w:val="clear" w:color="auto" w:fill="FFFFFF"/>
          <w:lang w:val="en-US" w:eastAsia="zh-CN"/>
        </w:rPr>
        <w:t>须</w:t>
      </w:r>
      <w:r>
        <w:rPr>
          <w:rFonts w:hint="eastAsia" w:asciiTheme="minorEastAsia" w:hAnsiTheme="minorEastAsia" w:eastAsiaTheme="minorEastAsia" w:cstheme="minorEastAsia"/>
          <w:sz w:val="28"/>
          <w:szCs w:val="28"/>
          <w:shd w:val="clear" w:color="auto" w:fill="FFFFFF"/>
          <w:lang w:eastAsia="zh-Hans"/>
        </w:rPr>
        <w:t>提供</w:t>
      </w:r>
      <w:r>
        <w:rPr>
          <w:rFonts w:hint="eastAsia" w:asciiTheme="minorEastAsia" w:hAnsiTheme="minorEastAsia" w:eastAsiaTheme="minorEastAsia" w:cstheme="minorEastAsia"/>
          <w:sz w:val="28"/>
          <w:szCs w:val="28"/>
          <w:shd w:val="clear" w:color="auto" w:fill="FFFFFF"/>
        </w:rPr>
        <w:t>报价截止时间前六个月（不含报价截止时间当月）中任一月份的税收缴纳证明，或提供免税证明</w:t>
      </w:r>
      <w:r>
        <w:rPr>
          <w:rFonts w:hint="eastAsia" w:asciiTheme="minorEastAsia" w:hAnsiTheme="minorEastAsia" w:eastAsiaTheme="minorEastAsia" w:cstheme="minorEastAsia"/>
          <w:sz w:val="28"/>
          <w:szCs w:val="28"/>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4.</w:t>
      </w:r>
      <w:r>
        <w:rPr>
          <w:rFonts w:hint="eastAsia" w:asciiTheme="minorEastAsia" w:hAnsiTheme="minorEastAsia" w:eastAsiaTheme="minorEastAsia" w:cstheme="minorEastAsia"/>
          <w:color w:val="auto"/>
          <w:sz w:val="28"/>
          <w:szCs w:val="28"/>
          <w:lang w:eastAsia="zh-CN"/>
        </w:rPr>
        <w:t>报价人</w:t>
      </w:r>
      <w:r>
        <w:rPr>
          <w:rFonts w:hint="eastAsia" w:asciiTheme="minorEastAsia" w:hAnsiTheme="minorEastAsia" w:eastAsiaTheme="minorEastAsia" w:cstheme="minorEastAsia"/>
          <w:color w:val="auto"/>
          <w:sz w:val="28"/>
          <w:szCs w:val="28"/>
        </w:rPr>
        <w:t>在信用中国</w:t>
      </w:r>
      <w:r>
        <w:rPr>
          <w:rFonts w:hint="eastAsia" w:asciiTheme="minorEastAsia" w:hAnsiTheme="minorEastAsia" w:eastAsiaTheme="minorEastAsia" w:cstheme="minorEastAsia"/>
          <w:sz w:val="28"/>
          <w:szCs w:val="28"/>
        </w:rPr>
        <w:t>（www.creditchina.gov.cn）</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sz w:val="28"/>
          <w:szCs w:val="28"/>
        </w:rPr>
        <w:t>中国政府采购网（www.ccgp.gov.cn）</w:t>
      </w:r>
      <w:r>
        <w:rPr>
          <w:rFonts w:hint="eastAsia" w:asciiTheme="minorEastAsia" w:hAnsiTheme="minorEastAsia" w:eastAsiaTheme="minorEastAsia" w:cstheme="minorEastAsia"/>
          <w:color w:val="auto"/>
          <w:sz w:val="28"/>
          <w:szCs w:val="28"/>
        </w:rPr>
        <w:t>可以查询，</w:t>
      </w:r>
      <w:r>
        <w:rPr>
          <w:rFonts w:hint="eastAsia" w:asciiTheme="minorEastAsia" w:hAnsiTheme="minorEastAsia" w:eastAsiaTheme="minorEastAsia" w:cstheme="minorEastAsia"/>
          <w:color w:val="auto"/>
          <w:sz w:val="28"/>
          <w:szCs w:val="28"/>
          <w:lang w:val="en-US" w:eastAsia="zh-CN"/>
        </w:rPr>
        <w:t>近3年内</w:t>
      </w:r>
      <w:r>
        <w:rPr>
          <w:rFonts w:hint="eastAsia" w:asciiTheme="minorEastAsia" w:hAnsiTheme="minorEastAsia" w:eastAsiaTheme="minorEastAsia" w:cstheme="minorEastAsia"/>
          <w:color w:val="auto"/>
          <w:sz w:val="28"/>
          <w:szCs w:val="28"/>
        </w:rPr>
        <w:t>没有重大违法记录</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提供查询记录截图</w:t>
      </w:r>
      <w:r>
        <w:rPr>
          <w:rFonts w:hint="eastAsia" w:asciiTheme="minorEastAsia" w:hAnsiTheme="minorEastAsia" w:eastAsiaTheme="minorEastAsia" w:cstheme="minorEastAsia"/>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lang w:eastAsia="zh-CN"/>
        </w:rPr>
        <w:t>报价人在</w:t>
      </w:r>
      <w:r>
        <w:rPr>
          <w:rFonts w:hint="eastAsia" w:asciiTheme="minorEastAsia" w:hAnsiTheme="minorEastAsia" w:eastAsiaTheme="minorEastAsia" w:cstheme="minorEastAsia"/>
          <w:color w:val="auto"/>
          <w:sz w:val="28"/>
          <w:szCs w:val="28"/>
        </w:rPr>
        <w:t>参加采购活动前3年内在经营活动中没有重大违法记录，未接受过行政处罚或有不良记录</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提供书面承诺</w:t>
      </w:r>
      <w:r>
        <w:rPr>
          <w:rFonts w:hint="eastAsia" w:asciiTheme="minorEastAsia" w:hAnsiTheme="minorEastAsia" w:eastAsiaTheme="minorEastAsia" w:cstheme="minorEastAsia"/>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lang w:eastAsia="zh-CN"/>
        </w:rPr>
        <w:t>报价人</w:t>
      </w:r>
      <w:r>
        <w:rPr>
          <w:rFonts w:hint="eastAsia" w:asciiTheme="minorEastAsia" w:hAnsiTheme="minorEastAsia" w:eastAsiaTheme="minorEastAsia" w:cstheme="minorEastAsia"/>
          <w:color w:val="auto"/>
          <w:sz w:val="28"/>
          <w:szCs w:val="28"/>
        </w:rPr>
        <w:t>应取得《广播电视节目制作经营许可证》</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提供证书有效复印件</w:t>
      </w:r>
      <w:r>
        <w:rPr>
          <w:rFonts w:hint="eastAsia" w:asciiTheme="minorEastAsia" w:hAnsiTheme="minorEastAsia" w:eastAsiaTheme="minorEastAsia" w:cstheme="minorEastAsia"/>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8"/>
          <w:szCs w:val="28"/>
          <w:lang w:val="en-US" w:eastAsia="zh-CN"/>
        </w:rPr>
        <w:t>7.</w:t>
      </w:r>
      <w:r>
        <w:rPr>
          <w:rFonts w:hint="eastAsia" w:asciiTheme="minorEastAsia" w:hAnsiTheme="minorEastAsia" w:eastAsiaTheme="minorEastAsia" w:cstheme="minorEastAsia"/>
          <w:sz w:val="28"/>
          <w:szCs w:val="28"/>
        </w:rPr>
        <w:t>本项目不接受联合体</w:t>
      </w:r>
      <w:r>
        <w:rPr>
          <w:rFonts w:hint="eastAsia" w:asciiTheme="minorEastAsia" w:hAnsiTheme="minorEastAsia" w:eastAsiaTheme="minorEastAsia" w:cstheme="minorEastAsia"/>
          <w:sz w:val="28"/>
          <w:szCs w:val="28"/>
          <w:lang w:val="en-US" w:eastAsia="zh-CN"/>
        </w:rPr>
        <w:t>报价</w:t>
      </w:r>
      <w:r>
        <w:rPr>
          <w:rFonts w:hint="eastAsia" w:asciiTheme="minorEastAsia" w:hAnsiTheme="minorEastAsia" w:eastAsiaTheme="minorEastAsia" w:cstheme="minorEastAsia"/>
          <w:sz w:val="28"/>
          <w:szCs w:val="28"/>
        </w:rPr>
        <w:t>响应。</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二、</w:t>
      </w:r>
      <w:r>
        <w:rPr>
          <w:rFonts w:hint="eastAsia" w:asciiTheme="minorEastAsia" w:hAnsiTheme="minorEastAsia" w:eastAsiaTheme="minorEastAsia" w:cstheme="minorEastAsia"/>
          <w:b/>
          <w:bCs/>
          <w:sz w:val="28"/>
          <w:szCs w:val="28"/>
        </w:rPr>
        <w:t>技术和</w:t>
      </w:r>
      <w:r>
        <w:rPr>
          <w:rFonts w:hint="eastAsia" w:asciiTheme="minorEastAsia" w:hAnsiTheme="minorEastAsia" w:eastAsiaTheme="minorEastAsia" w:cstheme="minorEastAsia"/>
          <w:b/>
          <w:bCs/>
          <w:sz w:val="28"/>
          <w:szCs w:val="28"/>
          <w:lang w:val="en-US" w:eastAsia="zh-CN"/>
        </w:rPr>
        <w:t>服务</w:t>
      </w:r>
      <w:r>
        <w:rPr>
          <w:rFonts w:hint="eastAsia" w:asciiTheme="minorEastAsia" w:hAnsiTheme="minorEastAsia" w:eastAsiaTheme="minorEastAsia" w:cstheme="minorEastAsia"/>
          <w:b/>
          <w:bCs/>
          <w:sz w:val="28"/>
          <w:szCs w:val="28"/>
        </w:rPr>
        <w:t>要求：</w:t>
      </w:r>
      <w:r>
        <w:rPr>
          <w:rFonts w:hint="eastAsia" w:asciiTheme="minorEastAsia" w:hAnsiTheme="minorEastAsia" w:eastAsiaTheme="minorEastAsia" w:cstheme="minorEastAsia"/>
          <w:sz w:val="28"/>
          <w:szCs w:val="2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40" w:leftChars="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本次第23个全国《</w:t>
      </w:r>
      <w:r>
        <w:rPr>
          <w:rFonts w:hint="eastAsia" w:asciiTheme="minorEastAsia" w:hAnsiTheme="minorEastAsia" w:eastAsiaTheme="minorEastAsia" w:cstheme="minorEastAsia"/>
          <w:sz w:val="28"/>
          <w:szCs w:val="28"/>
          <w:lang w:eastAsia="zh-CN"/>
        </w:rPr>
        <w:t>中华人民共和国职业病防治法</w:t>
      </w:r>
      <w:r>
        <w:rPr>
          <w:rFonts w:hint="eastAsia" w:asciiTheme="minorEastAsia" w:hAnsiTheme="minorEastAsia" w:eastAsiaTheme="minorEastAsia" w:cstheme="minorEastAsia"/>
          <w:sz w:val="28"/>
          <w:szCs w:val="28"/>
        </w:rPr>
        <w:t>》宣传周活动策划执行服务项目，</w:t>
      </w:r>
      <w:r>
        <w:rPr>
          <w:rFonts w:hint="eastAsia" w:asciiTheme="minorEastAsia" w:hAnsiTheme="minorEastAsia" w:eastAsiaTheme="minorEastAsia" w:cstheme="minorEastAsia"/>
          <w:color w:val="auto"/>
          <w:sz w:val="28"/>
          <w:szCs w:val="28"/>
          <w:highlight w:val="none"/>
        </w:rPr>
        <w:t>需</w:t>
      </w:r>
      <w:r>
        <w:rPr>
          <w:rFonts w:hint="eastAsia" w:asciiTheme="minorEastAsia" w:hAnsiTheme="minorEastAsia" w:eastAsiaTheme="minorEastAsia" w:cstheme="minorEastAsia"/>
          <w:color w:val="auto"/>
          <w:sz w:val="28"/>
          <w:szCs w:val="28"/>
          <w:highlight w:val="none"/>
          <w:lang w:val="en-US" w:eastAsia="zh-CN"/>
        </w:rPr>
        <w:t>围绕“关爱劳动者心理健康”活动主题</w:t>
      </w:r>
      <w:r>
        <w:rPr>
          <w:rFonts w:hint="eastAsia" w:asciiTheme="minorEastAsia" w:hAnsiTheme="minorEastAsia" w:eastAsiaTheme="minorEastAsia" w:cstheme="minorEastAsia"/>
          <w:color w:val="auto"/>
          <w:sz w:val="28"/>
          <w:szCs w:val="28"/>
          <w:highlight w:val="none"/>
        </w:rPr>
        <w:t>策划并执行</w:t>
      </w:r>
      <w:r>
        <w:rPr>
          <w:rFonts w:hint="eastAsia" w:asciiTheme="minorEastAsia" w:hAnsiTheme="minorEastAsia" w:eastAsiaTheme="minorEastAsia" w:cstheme="minorEastAsia"/>
          <w:color w:val="auto"/>
          <w:sz w:val="28"/>
          <w:szCs w:val="28"/>
          <w:highlight w:val="none"/>
          <w:lang w:val="en-US" w:eastAsia="zh-CN"/>
        </w:rPr>
        <w:t>不少于1</w:t>
      </w:r>
      <w:r>
        <w:rPr>
          <w:rFonts w:hint="eastAsia" w:asciiTheme="minorEastAsia" w:hAnsiTheme="minorEastAsia" w:eastAsiaTheme="minorEastAsia" w:cstheme="minorEastAsia"/>
          <w:color w:val="auto"/>
          <w:sz w:val="28"/>
          <w:szCs w:val="28"/>
          <w:highlight w:val="none"/>
        </w:rPr>
        <w:t>场</w:t>
      </w:r>
      <w:r>
        <w:rPr>
          <w:rFonts w:hint="eastAsia" w:asciiTheme="minorEastAsia" w:hAnsiTheme="minorEastAsia" w:eastAsiaTheme="minorEastAsia" w:cstheme="minorEastAsia"/>
          <w:color w:val="auto"/>
          <w:sz w:val="28"/>
          <w:szCs w:val="28"/>
          <w:highlight w:val="none"/>
          <w:lang w:eastAsia="zh-CN"/>
        </w:rPr>
        <w:t>的</w:t>
      </w:r>
      <w:r>
        <w:rPr>
          <w:rFonts w:hint="eastAsia" w:asciiTheme="minorEastAsia" w:hAnsiTheme="minorEastAsia" w:eastAsiaTheme="minorEastAsia" w:cstheme="minorEastAsia"/>
          <w:color w:val="auto"/>
          <w:sz w:val="28"/>
          <w:szCs w:val="28"/>
          <w:highlight w:val="none"/>
        </w:rPr>
        <w:t>线下主题活动，根据活动</w:t>
      </w:r>
      <w:r>
        <w:rPr>
          <w:rFonts w:hint="eastAsia" w:asciiTheme="minorEastAsia" w:hAnsiTheme="minorEastAsia" w:eastAsiaTheme="minorEastAsia" w:cstheme="minorEastAsia"/>
          <w:color w:val="auto"/>
          <w:sz w:val="28"/>
          <w:szCs w:val="28"/>
          <w:highlight w:val="none"/>
          <w:lang w:val="en-US" w:eastAsia="zh-CN"/>
        </w:rPr>
        <w:t>主题及职业病防治科普内容</w:t>
      </w:r>
      <w:r>
        <w:rPr>
          <w:rFonts w:hint="eastAsia" w:asciiTheme="minorEastAsia" w:hAnsiTheme="minorEastAsia" w:eastAsiaTheme="minorEastAsia" w:cstheme="minorEastAsia"/>
          <w:color w:val="auto"/>
          <w:sz w:val="28"/>
          <w:szCs w:val="28"/>
          <w:highlight w:val="none"/>
        </w:rPr>
        <w:t>，制作相关</w:t>
      </w:r>
      <w:r>
        <w:rPr>
          <w:rFonts w:hint="eastAsia" w:asciiTheme="minorEastAsia" w:hAnsiTheme="minorEastAsia" w:eastAsiaTheme="minorEastAsia" w:cstheme="minorEastAsia"/>
          <w:color w:val="auto"/>
          <w:sz w:val="28"/>
          <w:szCs w:val="28"/>
          <w:highlight w:val="none"/>
          <w:lang w:val="en-US" w:eastAsia="zh-CN"/>
        </w:rPr>
        <w:t>宣传手册、资讯海报、</w:t>
      </w:r>
      <w:r>
        <w:rPr>
          <w:rFonts w:hint="eastAsia" w:asciiTheme="minorEastAsia" w:hAnsiTheme="minorEastAsia" w:eastAsiaTheme="minorEastAsia" w:cstheme="minorEastAsia"/>
          <w:color w:val="auto"/>
          <w:sz w:val="28"/>
          <w:szCs w:val="28"/>
          <w:highlight w:val="none"/>
        </w:rPr>
        <w:t>短视频</w:t>
      </w:r>
      <w:r>
        <w:rPr>
          <w:rFonts w:hint="eastAsia" w:asciiTheme="minorEastAsia" w:hAnsiTheme="minorEastAsia" w:eastAsiaTheme="minorEastAsia" w:cstheme="minorEastAsia"/>
          <w:color w:val="auto"/>
          <w:sz w:val="28"/>
          <w:szCs w:val="28"/>
          <w:highlight w:val="none"/>
          <w:lang w:val="en-US" w:eastAsia="zh-CN"/>
        </w:rPr>
        <w:t>等物料</w:t>
      </w:r>
      <w:r>
        <w:rPr>
          <w:rFonts w:hint="eastAsia" w:asciiTheme="minorEastAsia" w:hAnsiTheme="minorEastAsia" w:eastAsiaTheme="minorEastAsia" w:cstheme="minorEastAsia"/>
          <w:color w:val="auto"/>
          <w:sz w:val="28"/>
          <w:szCs w:val="28"/>
          <w:highlight w:val="none"/>
        </w:rPr>
        <w:t>在</w:t>
      </w:r>
      <w:r>
        <w:rPr>
          <w:rFonts w:hint="eastAsia" w:asciiTheme="minorEastAsia" w:hAnsiTheme="minorEastAsia" w:eastAsiaTheme="minorEastAsia" w:cstheme="minorEastAsia"/>
          <w:color w:val="auto"/>
          <w:sz w:val="28"/>
          <w:szCs w:val="28"/>
          <w:highlight w:val="none"/>
          <w:lang w:val="en-US" w:eastAsia="zh-CN"/>
        </w:rPr>
        <w:t>微博、</w:t>
      </w:r>
      <w:r>
        <w:rPr>
          <w:rFonts w:hint="eastAsia" w:asciiTheme="minorEastAsia" w:hAnsiTheme="minorEastAsia" w:eastAsiaTheme="minorEastAsia" w:cstheme="minorEastAsia"/>
          <w:color w:val="auto"/>
          <w:sz w:val="28"/>
          <w:szCs w:val="28"/>
          <w:highlight w:val="none"/>
        </w:rPr>
        <w:t>微信</w:t>
      </w:r>
      <w:r>
        <w:rPr>
          <w:rFonts w:hint="eastAsia" w:asciiTheme="minorEastAsia" w:hAnsiTheme="minorEastAsia" w:eastAsiaTheme="minorEastAsia" w:cstheme="minorEastAsia"/>
          <w:color w:val="auto"/>
          <w:sz w:val="28"/>
          <w:szCs w:val="28"/>
          <w:highlight w:val="none"/>
          <w:lang w:val="en-US" w:eastAsia="zh-CN"/>
        </w:rPr>
        <w:t>公众号、视频号、公交移动电视、地铁移动电视、城市移动电视等</w:t>
      </w:r>
      <w:r>
        <w:rPr>
          <w:rFonts w:hint="eastAsia" w:asciiTheme="minorEastAsia" w:hAnsiTheme="minorEastAsia" w:eastAsiaTheme="minorEastAsia" w:cstheme="minorEastAsia"/>
          <w:color w:val="auto"/>
          <w:sz w:val="28"/>
          <w:szCs w:val="28"/>
          <w:highlight w:val="none"/>
        </w:rPr>
        <w:t>本地主流媒体平台进行线上宣传；提供</w:t>
      </w:r>
      <w:r>
        <w:rPr>
          <w:rFonts w:hint="eastAsia" w:asciiTheme="minorEastAsia" w:hAnsiTheme="minorEastAsia" w:eastAsiaTheme="minorEastAsia" w:cstheme="minorEastAsia"/>
          <w:color w:val="auto"/>
          <w:sz w:val="28"/>
          <w:szCs w:val="28"/>
          <w:highlight w:val="none"/>
          <w:lang w:val="en-US" w:eastAsia="zh-CN"/>
        </w:rPr>
        <w:t>具备相关媒体资源的证明材料，或者</w:t>
      </w:r>
      <w:r>
        <w:rPr>
          <w:rFonts w:hint="eastAsia" w:asciiTheme="minorEastAsia" w:hAnsiTheme="minorEastAsia" w:eastAsiaTheme="minorEastAsia" w:cstheme="minorEastAsia"/>
          <w:color w:val="auto"/>
          <w:sz w:val="28"/>
          <w:szCs w:val="28"/>
          <w:highlight w:val="none"/>
        </w:rPr>
        <w:t>书面承诺材料</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以上材料加盖公章。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42"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lang w:eastAsia="zh-CN"/>
        </w:rPr>
        <w:t>报价人</w:t>
      </w:r>
      <w:r>
        <w:rPr>
          <w:rFonts w:hint="eastAsia" w:asciiTheme="minorEastAsia" w:hAnsiTheme="minorEastAsia" w:eastAsiaTheme="minorEastAsia" w:cstheme="minorEastAsia"/>
          <w:color w:val="auto"/>
          <w:sz w:val="28"/>
          <w:szCs w:val="28"/>
        </w:rPr>
        <w:t>提供本次服务项目，需在投标方案中提供执行人员名单</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z w:val="28"/>
          <w:szCs w:val="28"/>
          <w:lang w:val="en-US" w:eastAsia="zh-CN"/>
        </w:rPr>
        <w:t>其中，</w:t>
      </w:r>
      <w:r>
        <w:rPr>
          <w:rFonts w:hint="eastAsia" w:asciiTheme="minorEastAsia" w:hAnsiTheme="minorEastAsia" w:eastAsiaTheme="minorEastAsia" w:cstheme="minorEastAsia"/>
          <w:color w:val="auto"/>
          <w:sz w:val="28"/>
          <w:szCs w:val="28"/>
          <w:highlight w:val="none"/>
          <w:lang w:val="en-US" w:eastAsia="zh-CN"/>
        </w:rPr>
        <w:t>现场活动要求提供活动主持人，主持人需持有普通话一级乙等及以上证书，并提供证明文件以及相关证书复印件，或者书面承诺材料，以上材料加盖公章。</w:t>
      </w:r>
      <w:r>
        <w:rPr>
          <w:rFonts w:hint="eastAsia" w:asciiTheme="minorEastAsia" w:hAnsiTheme="minorEastAsia" w:eastAsiaTheme="minorEastAsia" w:cstheme="minorEastAsia"/>
          <w:color w:val="auto"/>
          <w:sz w:val="28"/>
          <w:szCs w:val="28"/>
          <w:highlight w:val="yellow"/>
          <w:lang w:val="en-US" w:eastAsia="zh-CN"/>
        </w:rPr>
        <w:br w:type="textWrapping"/>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lang w:eastAsia="zh-CN"/>
        </w:rPr>
        <w:t>报价人</w:t>
      </w:r>
      <w:r>
        <w:rPr>
          <w:rFonts w:hint="eastAsia" w:asciiTheme="minorEastAsia" w:hAnsiTheme="minorEastAsia" w:eastAsiaTheme="minorEastAsia" w:cstheme="minorEastAsia"/>
          <w:color w:val="auto"/>
          <w:sz w:val="28"/>
          <w:szCs w:val="28"/>
        </w:rPr>
        <w:t>需有</w:t>
      </w:r>
      <w:r>
        <w:rPr>
          <w:rFonts w:hint="eastAsia" w:asciiTheme="minorEastAsia" w:hAnsiTheme="minorEastAsia" w:eastAsiaTheme="minorEastAsia" w:cstheme="minorEastAsia"/>
          <w:color w:val="auto"/>
          <w:sz w:val="28"/>
          <w:szCs w:val="28"/>
          <w:lang w:val="en-US" w:eastAsia="zh-CN"/>
        </w:rPr>
        <w:t>相</w:t>
      </w:r>
      <w:r>
        <w:rPr>
          <w:rFonts w:hint="eastAsia" w:asciiTheme="minorEastAsia" w:hAnsiTheme="minorEastAsia" w:eastAsiaTheme="minorEastAsia" w:cstheme="minorEastAsia"/>
          <w:color w:val="auto"/>
          <w:sz w:val="28"/>
          <w:szCs w:val="28"/>
        </w:rPr>
        <w:t>类似活动的策划执行经验，</w:t>
      </w:r>
      <w:r>
        <w:rPr>
          <w:rFonts w:hint="eastAsia" w:asciiTheme="minorEastAsia" w:hAnsiTheme="minorEastAsia" w:eastAsiaTheme="minorEastAsia" w:cstheme="minorEastAsia"/>
          <w:color w:val="auto"/>
          <w:sz w:val="28"/>
          <w:szCs w:val="28"/>
          <w:lang w:val="en-US" w:eastAsia="zh-CN"/>
        </w:rPr>
        <w:t>需提供有关</w:t>
      </w:r>
      <w:r>
        <w:rPr>
          <w:rFonts w:hint="eastAsia" w:asciiTheme="minorEastAsia" w:hAnsiTheme="minorEastAsia" w:eastAsiaTheme="minorEastAsia" w:cstheme="minorEastAsia"/>
          <w:color w:val="auto"/>
          <w:sz w:val="28"/>
          <w:szCs w:val="28"/>
        </w:rPr>
        <w:t>项目</w:t>
      </w:r>
      <w:r>
        <w:rPr>
          <w:rFonts w:hint="eastAsia" w:asciiTheme="minorEastAsia" w:hAnsiTheme="minorEastAsia" w:eastAsiaTheme="minorEastAsia" w:cstheme="minorEastAsia"/>
          <w:color w:val="auto"/>
          <w:sz w:val="28"/>
          <w:szCs w:val="28"/>
          <w:lang w:val="en-US" w:eastAsia="zh-CN"/>
        </w:rPr>
        <w:t>活动执行</w:t>
      </w:r>
      <w:r>
        <w:rPr>
          <w:rFonts w:hint="eastAsia" w:asciiTheme="minorEastAsia" w:hAnsiTheme="minorEastAsia" w:eastAsiaTheme="minorEastAsia" w:cstheme="minorEastAsia"/>
          <w:color w:val="auto"/>
          <w:sz w:val="28"/>
          <w:szCs w:val="28"/>
        </w:rPr>
        <w:t>服务案例</w:t>
      </w:r>
      <w:r>
        <w:rPr>
          <w:rFonts w:hint="eastAsia" w:asciiTheme="minorEastAsia" w:hAnsiTheme="minorEastAsia" w:eastAsiaTheme="minorEastAsia" w:cstheme="minorEastAsia"/>
          <w:color w:val="auto"/>
          <w:sz w:val="28"/>
          <w:szCs w:val="28"/>
          <w:lang w:val="en-US" w:eastAsia="zh-CN"/>
        </w:rPr>
        <w:t>及</w:t>
      </w:r>
      <w:r>
        <w:rPr>
          <w:rFonts w:hint="eastAsia" w:asciiTheme="minorEastAsia" w:hAnsiTheme="minorEastAsia" w:eastAsiaTheme="minorEastAsia" w:cstheme="minorEastAsia"/>
          <w:color w:val="auto"/>
          <w:sz w:val="28"/>
          <w:szCs w:val="28"/>
        </w:rPr>
        <w:t>相关合同证明</w:t>
      </w:r>
      <w:r>
        <w:rPr>
          <w:rFonts w:hint="eastAsia" w:asciiTheme="minorEastAsia" w:hAnsiTheme="minorEastAsia" w:eastAsiaTheme="minorEastAsia" w:cstheme="minorEastAsia"/>
          <w:color w:val="auto"/>
          <w:sz w:val="28"/>
          <w:szCs w:val="28"/>
          <w:lang w:val="en-US" w:eastAsia="zh-CN"/>
        </w:rPr>
        <w:t>复印件，以上材料加盖公章。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40" w:leftChars="0"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4.</w:t>
      </w:r>
      <w:r>
        <w:rPr>
          <w:rFonts w:hint="eastAsia" w:asciiTheme="minorEastAsia" w:hAnsiTheme="minorEastAsia" w:eastAsiaTheme="minorEastAsia" w:cstheme="minorEastAsia"/>
          <w:color w:val="auto"/>
          <w:sz w:val="28"/>
          <w:szCs w:val="28"/>
          <w:lang w:eastAsia="zh-CN"/>
        </w:rPr>
        <w:t>报价人</w:t>
      </w:r>
      <w:r>
        <w:rPr>
          <w:rFonts w:hint="eastAsia" w:asciiTheme="minorEastAsia" w:hAnsiTheme="minorEastAsia" w:eastAsiaTheme="minorEastAsia" w:cstheme="minorEastAsia"/>
          <w:color w:val="auto"/>
          <w:sz w:val="28"/>
          <w:szCs w:val="28"/>
        </w:rPr>
        <w:t>所提供的第23个全国《</w:t>
      </w:r>
      <w:r>
        <w:rPr>
          <w:rFonts w:hint="eastAsia" w:asciiTheme="minorEastAsia" w:hAnsiTheme="minorEastAsia" w:eastAsiaTheme="minorEastAsia" w:cstheme="minorEastAsia"/>
          <w:color w:val="auto"/>
          <w:sz w:val="28"/>
          <w:szCs w:val="28"/>
          <w:lang w:eastAsia="zh-CN"/>
        </w:rPr>
        <w:t>中华人民共和国职业病防治法</w:t>
      </w:r>
      <w:r>
        <w:rPr>
          <w:rFonts w:hint="eastAsia" w:asciiTheme="minorEastAsia" w:hAnsiTheme="minorEastAsia" w:eastAsiaTheme="minorEastAsia" w:cstheme="minorEastAsia"/>
          <w:color w:val="auto"/>
          <w:sz w:val="28"/>
          <w:szCs w:val="28"/>
        </w:rPr>
        <w:t>》宣传周</w:t>
      </w:r>
      <w:r>
        <w:rPr>
          <w:rFonts w:hint="eastAsia" w:asciiTheme="minorEastAsia" w:hAnsiTheme="minorEastAsia" w:eastAsiaTheme="minorEastAsia" w:cstheme="minorEastAsia"/>
          <w:color w:val="auto"/>
          <w:sz w:val="28"/>
          <w:szCs w:val="28"/>
          <w:lang w:val="en-US" w:eastAsia="zh-CN"/>
        </w:rPr>
        <w:t>系列宣传</w:t>
      </w:r>
      <w:r>
        <w:rPr>
          <w:rFonts w:hint="eastAsia" w:asciiTheme="minorEastAsia" w:hAnsiTheme="minorEastAsia" w:eastAsiaTheme="minorEastAsia" w:cstheme="minorEastAsia"/>
          <w:color w:val="auto"/>
          <w:sz w:val="28"/>
          <w:szCs w:val="28"/>
        </w:rPr>
        <w:t>活动执行规划，需包含线上与线下两个部分。其中，线下活动需在202</w:t>
      </w: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rPr>
        <w:t>年</w:t>
      </w:r>
      <w:r>
        <w:rPr>
          <w:rFonts w:hint="eastAsia" w:asciiTheme="minorEastAsia" w:hAnsiTheme="minorEastAsia" w:eastAsiaTheme="minorEastAsia" w:cstheme="minorEastAsia"/>
          <w:color w:val="auto"/>
          <w:sz w:val="28"/>
          <w:szCs w:val="28"/>
          <w:lang w:val="en-US" w:eastAsia="zh-CN"/>
        </w:rPr>
        <w:t>4</w:t>
      </w:r>
      <w:r>
        <w:rPr>
          <w:rFonts w:hint="eastAsia" w:asciiTheme="minorEastAsia" w:hAnsiTheme="minorEastAsia" w:eastAsiaTheme="minorEastAsia" w:cstheme="minorEastAsia"/>
          <w:color w:val="auto"/>
          <w:sz w:val="28"/>
          <w:szCs w:val="28"/>
        </w:rPr>
        <w:t>月</w:t>
      </w:r>
      <w:r>
        <w:rPr>
          <w:rFonts w:hint="eastAsia" w:asciiTheme="minorEastAsia" w:hAnsiTheme="minorEastAsia" w:eastAsiaTheme="minorEastAsia" w:cstheme="minorEastAsia"/>
          <w:color w:val="auto"/>
          <w:sz w:val="28"/>
          <w:szCs w:val="28"/>
          <w:lang w:val="en-US" w:eastAsia="zh-CN"/>
        </w:rPr>
        <w:t>30</w:t>
      </w:r>
      <w:r>
        <w:rPr>
          <w:rFonts w:hint="eastAsia" w:asciiTheme="minorEastAsia" w:hAnsiTheme="minorEastAsia" w:eastAsiaTheme="minorEastAsia" w:cstheme="minorEastAsia"/>
          <w:color w:val="auto"/>
          <w:sz w:val="28"/>
          <w:szCs w:val="28"/>
        </w:rPr>
        <w:t>日前执行，</w:t>
      </w:r>
      <w:r>
        <w:rPr>
          <w:rFonts w:hint="eastAsia" w:asciiTheme="minorEastAsia" w:hAnsiTheme="minorEastAsia" w:eastAsiaTheme="minorEastAsia" w:cstheme="minorEastAsia"/>
          <w:color w:val="auto"/>
          <w:sz w:val="28"/>
          <w:szCs w:val="28"/>
          <w:lang w:val="en-US" w:eastAsia="zh-CN"/>
        </w:rPr>
        <w:t>线下</w:t>
      </w:r>
      <w:r>
        <w:rPr>
          <w:rFonts w:hint="eastAsia" w:asciiTheme="minorEastAsia" w:hAnsiTheme="minorEastAsia" w:eastAsiaTheme="minorEastAsia" w:cstheme="minorEastAsia"/>
          <w:color w:val="auto"/>
          <w:sz w:val="28"/>
          <w:szCs w:val="28"/>
          <w:highlight w:val="none"/>
          <w:lang w:val="en-US" w:eastAsia="zh-CN"/>
        </w:rPr>
        <w:t>活动包括但不限于现场活动选址和使用、活动</w:t>
      </w:r>
      <w:r>
        <w:rPr>
          <w:rFonts w:hint="eastAsia" w:asciiTheme="minorEastAsia" w:hAnsiTheme="minorEastAsia" w:eastAsiaTheme="minorEastAsia" w:cstheme="minorEastAsia"/>
          <w:color w:val="auto"/>
          <w:sz w:val="28"/>
          <w:szCs w:val="28"/>
          <w:highlight w:val="none"/>
        </w:rPr>
        <w:t>主舞台</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LED屏幕、主视觉效果设计、职业健康原创歌曲MV首发式、</w:t>
      </w:r>
      <w:r>
        <w:rPr>
          <w:rFonts w:hint="eastAsia" w:asciiTheme="minorEastAsia" w:hAnsiTheme="minorEastAsia" w:eastAsiaTheme="minorEastAsia" w:cstheme="minorEastAsia"/>
          <w:color w:val="auto"/>
          <w:sz w:val="28"/>
          <w:szCs w:val="28"/>
          <w:highlight w:val="none"/>
        </w:rPr>
        <w:t>舞台流程、</w:t>
      </w:r>
      <w:r>
        <w:rPr>
          <w:rFonts w:hint="eastAsia" w:asciiTheme="minorEastAsia" w:hAnsiTheme="minorEastAsia" w:eastAsiaTheme="minorEastAsia" w:cstheme="minorEastAsia"/>
          <w:color w:val="auto"/>
          <w:sz w:val="28"/>
          <w:szCs w:val="28"/>
          <w:highlight w:val="none"/>
          <w:lang w:val="en-US" w:eastAsia="zh-CN"/>
        </w:rPr>
        <w:t>现场</w:t>
      </w:r>
      <w:r>
        <w:rPr>
          <w:rFonts w:hint="eastAsia" w:asciiTheme="minorEastAsia" w:hAnsiTheme="minorEastAsia" w:eastAsiaTheme="minorEastAsia" w:cstheme="minorEastAsia"/>
          <w:color w:val="auto"/>
          <w:sz w:val="28"/>
          <w:szCs w:val="28"/>
          <w:highlight w:val="none"/>
        </w:rPr>
        <w:t>节目安排</w:t>
      </w:r>
      <w:r>
        <w:rPr>
          <w:rFonts w:hint="eastAsia" w:asciiTheme="minorEastAsia" w:hAnsiTheme="minorEastAsia" w:eastAsiaTheme="minorEastAsia" w:cstheme="minorEastAsia"/>
          <w:color w:val="auto"/>
          <w:sz w:val="28"/>
          <w:szCs w:val="28"/>
          <w:highlight w:val="none"/>
          <w:lang w:val="en-US" w:eastAsia="zh-CN"/>
        </w:rPr>
        <w:t>及现场职业</w:t>
      </w:r>
      <w:r>
        <w:rPr>
          <w:rFonts w:hint="eastAsia" w:asciiTheme="minorEastAsia" w:hAnsiTheme="minorEastAsia" w:eastAsiaTheme="minorEastAsia" w:cstheme="minorEastAsia"/>
          <w:color w:val="auto"/>
          <w:sz w:val="28"/>
          <w:szCs w:val="28"/>
          <w:highlight w:val="none"/>
        </w:rPr>
        <w:t>健康科普展示</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互动</w:t>
      </w:r>
      <w:r>
        <w:rPr>
          <w:rFonts w:hint="eastAsia" w:asciiTheme="minorEastAsia" w:hAnsiTheme="minorEastAsia" w:eastAsiaTheme="minorEastAsia" w:cstheme="minorEastAsia"/>
          <w:color w:val="auto"/>
          <w:sz w:val="28"/>
          <w:szCs w:val="28"/>
          <w:highlight w:val="none"/>
        </w:rPr>
        <w:t>游戏</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互动宣传义诊市集(不少于15个摊位)</w:t>
      </w:r>
      <w:r>
        <w:rPr>
          <w:rFonts w:hint="eastAsia" w:asciiTheme="minorEastAsia" w:hAnsiTheme="minorEastAsia" w:eastAsiaTheme="minorEastAsia" w:cstheme="minorEastAsia"/>
          <w:color w:val="auto"/>
          <w:sz w:val="28"/>
          <w:szCs w:val="28"/>
          <w:highlight w:val="none"/>
        </w:rPr>
        <w:t>等区域规划</w:t>
      </w:r>
      <w:r>
        <w:rPr>
          <w:rFonts w:hint="eastAsia" w:asciiTheme="minorEastAsia" w:hAnsiTheme="minorEastAsia" w:eastAsiaTheme="minorEastAsia" w:cstheme="minorEastAsia"/>
          <w:color w:val="auto"/>
          <w:sz w:val="28"/>
          <w:szCs w:val="28"/>
          <w:highlight w:val="none"/>
          <w:lang w:val="en-US" w:eastAsia="zh-CN"/>
        </w:rPr>
        <w:t>与布置，以及活动场地的提供保障</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现场节目需包含对获评健康企业建设优秀案例（10家）、职业健康达人典型事例（8人）的宣传，应</w:t>
      </w:r>
      <w:r>
        <w:rPr>
          <w:rFonts w:hint="eastAsia" w:asciiTheme="minorEastAsia" w:hAnsiTheme="minorEastAsia" w:eastAsiaTheme="minorEastAsia" w:cstheme="minorEastAsia"/>
          <w:color w:val="auto"/>
          <w:sz w:val="28"/>
          <w:szCs w:val="28"/>
          <w:highlight w:val="none"/>
        </w:rPr>
        <w:t>确保提供宣传</w:t>
      </w:r>
      <w:r>
        <w:rPr>
          <w:rFonts w:hint="eastAsia" w:asciiTheme="minorEastAsia" w:hAnsiTheme="minorEastAsia" w:eastAsiaTheme="minorEastAsia" w:cstheme="minorEastAsia"/>
          <w:color w:val="auto"/>
          <w:sz w:val="28"/>
          <w:szCs w:val="28"/>
          <w:highlight w:val="none"/>
          <w:lang w:val="en-US" w:eastAsia="zh-CN"/>
        </w:rPr>
        <w:t>物料设计制作</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制作至少</w:t>
      </w: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val="en-US" w:eastAsia="zh-CN"/>
        </w:rPr>
        <w:t>条</w:t>
      </w:r>
      <w:r>
        <w:rPr>
          <w:rFonts w:hint="eastAsia" w:asciiTheme="minorEastAsia" w:hAnsiTheme="minorEastAsia" w:eastAsiaTheme="minorEastAsia" w:cstheme="minorEastAsia"/>
          <w:color w:val="auto"/>
          <w:sz w:val="28"/>
          <w:szCs w:val="28"/>
          <w:highlight w:val="none"/>
        </w:rPr>
        <w:t>活动宣传视频并在不少于</w:t>
      </w:r>
      <w:r>
        <w:rPr>
          <w:rFonts w:hint="eastAsia" w:asciiTheme="minorEastAsia" w:hAnsiTheme="minorEastAsia" w:eastAsiaTheme="minorEastAsia" w:cstheme="minorEastAsia"/>
          <w:color w:val="auto"/>
          <w:sz w:val="28"/>
          <w:szCs w:val="28"/>
          <w:highlight w:val="none"/>
          <w:lang w:val="en-US" w:eastAsia="zh-CN"/>
        </w:rPr>
        <w:t>5个</w:t>
      </w:r>
      <w:r>
        <w:rPr>
          <w:rFonts w:hint="eastAsia" w:asciiTheme="minorEastAsia" w:hAnsiTheme="minorEastAsia" w:eastAsiaTheme="minorEastAsia" w:cstheme="minorEastAsia"/>
          <w:color w:val="auto"/>
          <w:sz w:val="28"/>
          <w:szCs w:val="28"/>
          <w:highlight w:val="none"/>
        </w:rPr>
        <w:t>本地主流媒体平台</w:t>
      </w:r>
      <w:r>
        <w:rPr>
          <w:rFonts w:hint="eastAsia" w:asciiTheme="minorEastAsia" w:hAnsiTheme="minorEastAsia" w:eastAsiaTheme="minorEastAsia" w:cstheme="minorEastAsia"/>
          <w:color w:val="auto"/>
          <w:sz w:val="28"/>
          <w:szCs w:val="28"/>
          <w:highlight w:val="none"/>
          <w:lang w:val="en-US" w:eastAsia="zh-CN"/>
        </w:rPr>
        <w:t>进行发布，总宣传频次不少于130次</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线下</w:t>
      </w:r>
      <w:r>
        <w:rPr>
          <w:rFonts w:hint="eastAsia" w:asciiTheme="minorEastAsia" w:hAnsiTheme="minorEastAsia" w:eastAsiaTheme="minorEastAsia" w:cstheme="minorEastAsia"/>
          <w:color w:val="auto"/>
          <w:sz w:val="28"/>
          <w:szCs w:val="28"/>
          <w:highlight w:val="none"/>
          <w:lang w:val="en-US" w:eastAsia="zh-CN"/>
        </w:rPr>
        <w:t>活动及</w:t>
      </w:r>
      <w:r>
        <w:rPr>
          <w:rFonts w:hint="eastAsia" w:asciiTheme="minorEastAsia" w:hAnsiTheme="minorEastAsia" w:eastAsiaTheme="minorEastAsia" w:cstheme="minorEastAsia"/>
          <w:color w:val="auto"/>
          <w:sz w:val="28"/>
          <w:szCs w:val="28"/>
          <w:highlight w:val="none"/>
        </w:rPr>
        <w:t>线上宣发需提供具体执行方案、</w:t>
      </w:r>
      <w:r>
        <w:rPr>
          <w:rFonts w:hint="eastAsia" w:asciiTheme="minorEastAsia" w:hAnsiTheme="minorEastAsia" w:eastAsiaTheme="minorEastAsia" w:cstheme="minorEastAsia"/>
          <w:color w:val="auto"/>
          <w:sz w:val="28"/>
          <w:szCs w:val="28"/>
          <w:highlight w:val="none"/>
          <w:lang w:val="en-US" w:eastAsia="zh-CN"/>
        </w:rPr>
        <w:t>设计</w:t>
      </w:r>
      <w:r>
        <w:rPr>
          <w:rFonts w:hint="eastAsia" w:asciiTheme="minorEastAsia" w:hAnsiTheme="minorEastAsia" w:eastAsiaTheme="minorEastAsia" w:cstheme="minorEastAsia"/>
          <w:color w:val="auto"/>
          <w:sz w:val="28"/>
          <w:szCs w:val="28"/>
          <w:highlight w:val="none"/>
        </w:rPr>
        <w:t>效果等材料，加盖</w:t>
      </w:r>
      <w:r>
        <w:rPr>
          <w:rFonts w:hint="eastAsia" w:asciiTheme="minorEastAsia" w:hAnsiTheme="minorEastAsia" w:eastAsiaTheme="minorEastAsia" w:cstheme="minorEastAsia"/>
          <w:color w:val="auto"/>
          <w:sz w:val="28"/>
          <w:szCs w:val="28"/>
          <w:highlight w:val="none"/>
          <w:lang w:eastAsia="zh-CN"/>
        </w:rPr>
        <w:t>报价人</w:t>
      </w:r>
      <w:r>
        <w:rPr>
          <w:rFonts w:hint="eastAsia" w:asciiTheme="minorEastAsia" w:hAnsiTheme="minorEastAsia" w:eastAsiaTheme="minorEastAsia" w:cstheme="minorEastAsia"/>
          <w:color w:val="auto"/>
          <w:sz w:val="28"/>
          <w:szCs w:val="28"/>
          <w:highlight w:val="none"/>
        </w:rPr>
        <w:t>公章。</w:t>
      </w:r>
      <w:r>
        <w:rPr>
          <w:rFonts w:hint="eastAsia" w:asciiTheme="minorEastAsia" w:hAnsiTheme="minorEastAsia" w:eastAsiaTheme="minorEastAsia" w:cstheme="minorEastAsia"/>
          <w:color w:val="auto"/>
          <w:sz w:val="28"/>
          <w:szCs w:val="2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40" w:leftChars="0"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lang w:eastAsia="zh-CN"/>
        </w:rPr>
        <w:t>报价人</w:t>
      </w:r>
      <w:r>
        <w:rPr>
          <w:rFonts w:hint="eastAsia" w:asciiTheme="minorEastAsia" w:hAnsiTheme="minorEastAsia" w:eastAsiaTheme="minorEastAsia" w:cstheme="minorEastAsia"/>
          <w:color w:val="auto"/>
          <w:sz w:val="28"/>
          <w:szCs w:val="28"/>
        </w:rPr>
        <w:t>承诺在202</w:t>
      </w: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rPr>
        <w:t>年</w:t>
      </w:r>
      <w:r>
        <w:rPr>
          <w:rFonts w:hint="eastAsia" w:asciiTheme="minorEastAsia" w:hAnsiTheme="minorEastAsia" w:eastAsiaTheme="minorEastAsia" w:cstheme="minorEastAsia"/>
          <w:color w:val="auto"/>
          <w:sz w:val="28"/>
          <w:szCs w:val="28"/>
          <w:lang w:val="en-US" w:eastAsia="zh-CN"/>
        </w:rPr>
        <w:t>4</w:t>
      </w:r>
      <w:r>
        <w:rPr>
          <w:rFonts w:hint="eastAsia" w:asciiTheme="minorEastAsia" w:hAnsiTheme="minorEastAsia" w:eastAsiaTheme="minorEastAsia" w:cstheme="minorEastAsia"/>
          <w:color w:val="auto"/>
          <w:sz w:val="28"/>
          <w:szCs w:val="28"/>
        </w:rPr>
        <w:t>月</w:t>
      </w:r>
      <w:r>
        <w:rPr>
          <w:rFonts w:hint="eastAsia" w:asciiTheme="minorEastAsia" w:hAnsiTheme="minorEastAsia" w:eastAsiaTheme="minorEastAsia" w:cstheme="minorEastAsia"/>
          <w:color w:val="auto"/>
          <w:sz w:val="28"/>
          <w:szCs w:val="28"/>
          <w:lang w:val="en-US" w:eastAsia="zh-CN"/>
        </w:rPr>
        <w:t>30</w:t>
      </w:r>
      <w:r>
        <w:rPr>
          <w:rFonts w:hint="eastAsia" w:asciiTheme="minorEastAsia" w:hAnsiTheme="minorEastAsia" w:eastAsiaTheme="minorEastAsia" w:cstheme="minorEastAsia"/>
          <w:color w:val="auto"/>
          <w:sz w:val="28"/>
          <w:szCs w:val="28"/>
        </w:rPr>
        <w:t>日前执行完成第23个全国《</w:t>
      </w:r>
      <w:r>
        <w:rPr>
          <w:rFonts w:hint="eastAsia" w:asciiTheme="minorEastAsia" w:hAnsiTheme="minorEastAsia" w:eastAsiaTheme="minorEastAsia" w:cstheme="minorEastAsia"/>
          <w:color w:val="auto"/>
          <w:sz w:val="28"/>
          <w:szCs w:val="28"/>
          <w:lang w:eastAsia="zh-CN"/>
        </w:rPr>
        <w:t>中华人民共和国职业病防治法</w:t>
      </w:r>
      <w:r>
        <w:rPr>
          <w:rFonts w:hint="eastAsia" w:asciiTheme="minorEastAsia" w:hAnsiTheme="minorEastAsia" w:eastAsiaTheme="minorEastAsia" w:cstheme="minorEastAsia"/>
          <w:color w:val="auto"/>
          <w:sz w:val="28"/>
          <w:szCs w:val="28"/>
        </w:rPr>
        <w:t>》宣传周活动方案、报价表中所有内容，并提交详细结案报告。</w:t>
      </w:r>
    </w:p>
    <w:p>
      <w:pPr>
        <w:pStyle w:val="3"/>
        <w:shd w:val="clear" w:color="auto" w:fill="FFFFFF"/>
        <w:adjustRightInd w:val="0"/>
        <w:snapToGrid w:val="0"/>
        <w:spacing w:before="0" w:beforeAutospacing="0" w:after="0" w:afterAutospacing="0" w:line="360" w:lineRule="auto"/>
        <w:ind w:left="149" w:leftChars="4" w:hanging="141" w:hangingChars="50"/>
        <w:jc w:val="both"/>
        <w:outlineLvl w:val="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三</w:t>
      </w:r>
      <w:r>
        <w:rPr>
          <w:rFonts w:hint="eastAsia" w:asciiTheme="minorEastAsia" w:hAnsiTheme="minorEastAsia" w:eastAsiaTheme="minorEastAsia" w:cstheme="minorEastAsia"/>
          <w:b/>
          <w:sz w:val="28"/>
          <w:szCs w:val="28"/>
        </w:rPr>
        <w:t>、商务条件要求：</w:t>
      </w:r>
    </w:p>
    <w:p>
      <w:pPr>
        <w:widowControl/>
        <w:adjustRightInd w:val="0"/>
        <w:snapToGrid w:val="0"/>
        <w:spacing w:line="360" w:lineRule="auto"/>
        <w:jc w:val="left"/>
        <w:outlineLvl w:val="2"/>
        <w:rPr>
          <w:rFonts w:hint="eastAsia" w:asciiTheme="minorEastAsia" w:hAnsiTheme="minorEastAsia" w:eastAsiaTheme="minorEastAsia" w:cstheme="minorEastAsia"/>
          <w:kern w:val="0"/>
          <w:sz w:val="28"/>
          <w:szCs w:val="28"/>
        </w:rPr>
      </w:pPr>
      <w:bookmarkStart w:id="0" w:name="_Toc101175575"/>
      <w:bookmarkStart w:id="1" w:name="_Toc103678547"/>
      <w:r>
        <w:rPr>
          <w:rFonts w:hint="eastAsia" w:asciiTheme="minorEastAsia" w:hAnsiTheme="minorEastAsia" w:eastAsiaTheme="minorEastAsia" w:cstheme="minorEastAsia"/>
          <w:kern w:val="0"/>
          <w:sz w:val="28"/>
          <w:szCs w:val="28"/>
        </w:rPr>
        <w:t>（一）报价要求</w:t>
      </w:r>
      <w:bookmarkEnd w:id="0"/>
      <w:bookmarkEnd w:id="1"/>
    </w:p>
    <w:p>
      <w:pPr>
        <w:widowControl/>
        <w:adjustRightInd w:val="0"/>
        <w:snapToGrid w:val="0"/>
        <w:spacing w:line="360" w:lineRule="auto"/>
        <w:ind w:firstLine="48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1.本项目为交钥匙项目，总报价为完成本项目所有服务项目且经采购人验收合格所发生的一切费用，其包括但不限于以下费用：</w:t>
      </w:r>
      <w:r>
        <w:rPr>
          <w:rFonts w:hint="eastAsia" w:asciiTheme="minorEastAsia" w:hAnsiTheme="minorEastAsia" w:eastAsiaTheme="minorEastAsia" w:cstheme="minorEastAsia"/>
          <w:sz w:val="28"/>
          <w:szCs w:val="28"/>
        </w:rPr>
        <w:t>人工费、差旅费、交通费、</w:t>
      </w:r>
      <w:r>
        <w:rPr>
          <w:rFonts w:hint="eastAsia" w:asciiTheme="minorEastAsia" w:hAnsiTheme="minorEastAsia" w:eastAsiaTheme="minorEastAsia" w:cstheme="minorEastAsia"/>
          <w:kern w:val="0"/>
          <w:sz w:val="28"/>
          <w:szCs w:val="28"/>
        </w:rPr>
        <w:t>技术支持、人员培训、</w:t>
      </w:r>
      <w:r>
        <w:rPr>
          <w:rFonts w:hint="eastAsia" w:asciiTheme="minorEastAsia" w:hAnsiTheme="minorEastAsia" w:eastAsiaTheme="minorEastAsia" w:cstheme="minorEastAsia"/>
          <w:sz w:val="28"/>
          <w:szCs w:val="28"/>
        </w:rPr>
        <w:t>利润、税费等一切费用。报价人应充分考虑可能出现的其他风险,并在本次报价中自行考虑。</w:t>
      </w:r>
    </w:p>
    <w:p>
      <w:pPr>
        <w:widowControl/>
        <w:adjustRightInd w:val="0"/>
        <w:snapToGrid w:val="0"/>
        <w:spacing w:line="360" w:lineRule="auto"/>
        <w:ind w:firstLine="48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2.报价以人民币为货币单位，应分单价、小计和总价。</w:t>
      </w:r>
    </w:p>
    <w:p>
      <w:pPr>
        <w:widowControl/>
        <w:adjustRightInd w:val="0"/>
        <w:snapToGrid w:val="0"/>
        <w:spacing w:line="360" w:lineRule="auto"/>
        <w:ind w:firstLine="48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3.本次项目为整体采购，采购人不接受有选择性的报价方案和报价。报价内容必须包含采购公告中列明的各项要求。</w:t>
      </w:r>
    </w:p>
    <w:p>
      <w:pPr>
        <w:widowControl/>
        <w:adjustRightInd w:val="0"/>
        <w:snapToGrid w:val="0"/>
        <w:spacing w:line="360" w:lineRule="auto"/>
        <w:ind w:firstLine="48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4.报价人单价报价中漏报、少报的费用，视为此项费用已隐含在报价中，成交之后不得再向采购人收取任何费用。</w:t>
      </w:r>
    </w:p>
    <w:p>
      <w:pPr>
        <w:widowControl/>
        <w:adjustRightInd w:val="0"/>
        <w:snapToGrid w:val="0"/>
        <w:spacing w:line="360" w:lineRule="auto"/>
        <w:jc w:val="left"/>
        <w:outlineLvl w:val="2"/>
        <w:rPr>
          <w:rFonts w:hint="eastAsia" w:asciiTheme="minorEastAsia" w:hAnsiTheme="minorEastAsia" w:eastAsiaTheme="minorEastAsia" w:cstheme="minorEastAsia"/>
          <w:kern w:val="0"/>
          <w:sz w:val="28"/>
          <w:szCs w:val="28"/>
        </w:rPr>
      </w:pPr>
      <w:bookmarkStart w:id="2" w:name="_Toc103678548"/>
      <w:bookmarkStart w:id="3" w:name="_Toc101175576"/>
      <w:r>
        <w:rPr>
          <w:rFonts w:hint="eastAsia" w:asciiTheme="minorEastAsia" w:hAnsiTheme="minorEastAsia" w:eastAsiaTheme="minorEastAsia" w:cstheme="minorEastAsia"/>
          <w:kern w:val="0"/>
          <w:sz w:val="28"/>
          <w:szCs w:val="28"/>
        </w:rPr>
        <w:t>（二）验收要求</w:t>
      </w:r>
      <w:bookmarkEnd w:id="2"/>
      <w:bookmarkEnd w:id="3"/>
    </w:p>
    <w:p>
      <w:pPr>
        <w:adjustRightInd w:val="0"/>
        <w:snapToGrid w:val="0"/>
        <w:spacing w:line="36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1.验收依据：采购公告、报价文件、合同及国家有关的质量标准规定，均为验收依据。</w:t>
      </w:r>
    </w:p>
    <w:p>
      <w:pPr>
        <w:adjustRightInd w:val="0"/>
        <w:snapToGrid w:val="0"/>
        <w:spacing w:line="36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2.因验收不合格导致延误比赛的，采购人有权终止合同，不向成交</w:t>
      </w:r>
      <w:r>
        <w:rPr>
          <w:rFonts w:hint="eastAsia" w:asciiTheme="minorEastAsia" w:hAnsiTheme="minorEastAsia" w:eastAsiaTheme="minorEastAsia" w:cstheme="minorEastAsia"/>
          <w:kern w:val="0"/>
          <w:sz w:val="28"/>
          <w:szCs w:val="28"/>
          <w:lang w:eastAsia="zh-CN"/>
        </w:rPr>
        <w:t>报价人</w:t>
      </w:r>
      <w:r>
        <w:rPr>
          <w:rFonts w:hint="eastAsia" w:asciiTheme="minorEastAsia" w:hAnsiTheme="minorEastAsia" w:eastAsiaTheme="minorEastAsia" w:cstheme="minorEastAsia"/>
          <w:kern w:val="0"/>
          <w:sz w:val="28"/>
          <w:szCs w:val="28"/>
        </w:rPr>
        <w:t>支付任何费用，且成交</w:t>
      </w:r>
      <w:r>
        <w:rPr>
          <w:rFonts w:hint="eastAsia" w:asciiTheme="minorEastAsia" w:hAnsiTheme="minorEastAsia" w:eastAsiaTheme="minorEastAsia" w:cstheme="minorEastAsia"/>
          <w:kern w:val="0"/>
          <w:sz w:val="28"/>
          <w:szCs w:val="28"/>
          <w:lang w:eastAsia="zh-CN"/>
        </w:rPr>
        <w:t>报价人</w:t>
      </w:r>
      <w:r>
        <w:rPr>
          <w:rFonts w:hint="eastAsia" w:asciiTheme="minorEastAsia" w:hAnsiTheme="minorEastAsia" w:eastAsiaTheme="minorEastAsia" w:cstheme="minorEastAsia"/>
          <w:kern w:val="0"/>
          <w:sz w:val="28"/>
          <w:szCs w:val="28"/>
        </w:rPr>
        <w:t>需按其报价的两倍赔偿采购人的损失。</w:t>
      </w:r>
    </w:p>
    <w:p>
      <w:pPr>
        <w:widowControl/>
        <w:adjustRightInd w:val="0"/>
        <w:snapToGrid w:val="0"/>
        <w:spacing w:line="360" w:lineRule="auto"/>
        <w:jc w:val="left"/>
        <w:outlineLvl w:val="2"/>
        <w:rPr>
          <w:rFonts w:hint="eastAsia" w:asciiTheme="minorEastAsia" w:hAnsiTheme="minorEastAsia" w:eastAsiaTheme="minorEastAsia" w:cstheme="minorEastAsia"/>
          <w:kern w:val="0"/>
          <w:sz w:val="28"/>
          <w:szCs w:val="28"/>
        </w:rPr>
      </w:pPr>
      <w:bookmarkStart w:id="4" w:name="_Toc103678549"/>
      <w:bookmarkStart w:id="5" w:name="_Toc101175577"/>
      <w:r>
        <w:rPr>
          <w:rFonts w:hint="eastAsia" w:asciiTheme="minorEastAsia" w:hAnsiTheme="minorEastAsia" w:eastAsiaTheme="minorEastAsia" w:cstheme="minorEastAsia"/>
          <w:kern w:val="0"/>
          <w:sz w:val="28"/>
          <w:szCs w:val="28"/>
        </w:rPr>
        <w:t>（三）</w:t>
      </w:r>
      <w:bookmarkEnd w:id="4"/>
      <w:bookmarkEnd w:id="5"/>
      <w:bookmarkStart w:id="6" w:name="_Toc101175578"/>
      <w:bookmarkStart w:id="7" w:name="_Toc103678550"/>
      <w:r>
        <w:rPr>
          <w:rFonts w:hint="eastAsia" w:asciiTheme="minorEastAsia" w:hAnsiTheme="minorEastAsia" w:eastAsiaTheme="minorEastAsia" w:cstheme="minorEastAsia"/>
          <w:kern w:val="0"/>
          <w:sz w:val="28"/>
          <w:szCs w:val="28"/>
        </w:rPr>
        <w:t>项目其他要求</w:t>
      </w:r>
      <w:bookmarkEnd w:id="6"/>
      <w:bookmarkEnd w:id="7"/>
    </w:p>
    <w:p>
      <w:pPr>
        <w:tabs>
          <w:tab w:val="left" w:pos="5130"/>
        </w:tabs>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kern w:val="0"/>
          <w:sz w:val="28"/>
          <w:szCs w:val="28"/>
        </w:rPr>
        <w:t>成交</w:t>
      </w:r>
      <w:r>
        <w:rPr>
          <w:rFonts w:hint="eastAsia" w:asciiTheme="minorEastAsia" w:hAnsiTheme="minorEastAsia" w:eastAsiaTheme="minorEastAsia" w:cstheme="minorEastAsia"/>
          <w:sz w:val="28"/>
          <w:szCs w:val="28"/>
          <w:lang w:eastAsia="zh-CN"/>
        </w:rPr>
        <w:t>报价人</w:t>
      </w:r>
      <w:r>
        <w:rPr>
          <w:rFonts w:hint="eastAsia" w:asciiTheme="minorEastAsia" w:hAnsiTheme="minorEastAsia" w:eastAsiaTheme="minorEastAsia" w:cstheme="minorEastAsia"/>
          <w:sz w:val="28"/>
          <w:szCs w:val="28"/>
        </w:rPr>
        <w:t>应当按照合同约定履行义务，完成成交项目的工作。本项目不接受挂靠， 也不得转包、分包给他人，一经发现，采购人有权立即终止合同，且</w:t>
      </w:r>
      <w:r>
        <w:rPr>
          <w:rFonts w:hint="eastAsia" w:asciiTheme="minorEastAsia" w:hAnsiTheme="minorEastAsia" w:eastAsiaTheme="minorEastAsia" w:cstheme="minorEastAsia"/>
          <w:kern w:val="0"/>
          <w:sz w:val="28"/>
          <w:szCs w:val="28"/>
        </w:rPr>
        <w:t>成交</w:t>
      </w:r>
      <w:r>
        <w:rPr>
          <w:rFonts w:hint="eastAsia" w:asciiTheme="minorEastAsia" w:hAnsiTheme="minorEastAsia" w:eastAsiaTheme="minorEastAsia" w:cstheme="minorEastAsia"/>
          <w:sz w:val="28"/>
          <w:szCs w:val="28"/>
          <w:lang w:eastAsia="zh-CN"/>
        </w:rPr>
        <w:t>报价人</w:t>
      </w:r>
      <w:r>
        <w:rPr>
          <w:rFonts w:hint="eastAsia" w:asciiTheme="minorEastAsia" w:hAnsiTheme="minorEastAsia" w:eastAsiaTheme="minorEastAsia" w:cstheme="minorEastAsia"/>
          <w:sz w:val="28"/>
          <w:szCs w:val="28"/>
        </w:rPr>
        <w:t>应承担给采购人造成的一切损失。</w:t>
      </w:r>
    </w:p>
    <w:p>
      <w:pPr>
        <w:tabs>
          <w:tab w:val="left" w:pos="5130"/>
        </w:tabs>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kern w:val="0"/>
          <w:sz w:val="28"/>
          <w:szCs w:val="28"/>
        </w:rPr>
        <w:t>报价人所提供的技术方案必须是自身合法设计的或通过正当合法来源获得的方案，并对之具有完全所有权；任何有关方案的所有权、知识产权或担保物权可能提出的异议、有关索赔责任及费用或法律责任，均由报价人承担。</w:t>
      </w:r>
    </w:p>
    <w:p>
      <w:pPr>
        <w:tabs>
          <w:tab w:val="left" w:pos="5130"/>
        </w:tabs>
        <w:adjustRightInd w:val="0"/>
        <w:snapToGrid w:val="0"/>
        <w:spacing w:line="360" w:lineRule="auto"/>
        <w:ind w:firstLine="548" w:firstLineChars="19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kern w:val="0"/>
          <w:sz w:val="28"/>
          <w:szCs w:val="28"/>
        </w:rPr>
        <w:t>报价人</w:t>
      </w:r>
      <w:r>
        <w:rPr>
          <w:rFonts w:hint="eastAsia" w:asciiTheme="minorEastAsia" w:hAnsiTheme="minorEastAsia" w:eastAsiaTheme="minorEastAsia" w:cstheme="minorEastAsia"/>
          <w:sz w:val="28"/>
          <w:szCs w:val="28"/>
        </w:rPr>
        <w:t>应具有良好的商业信誉和健全的财务会计制度，具有履行合同所必需的设备和专业技术能力，有依法缴纳税收和社会保障资金的良好记录，类似项目经验。</w:t>
      </w:r>
    </w:p>
    <w:p>
      <w:pPr>
        <w:tabs>
          <w:tab w:val="left" w:pos="5130"/>
        </w:tabs>
        <w:adjustRightInd w:val="0"/>
        <w:snapToGrid w:val="0"/>
        <w:spacing w:line="360" w:lineRule="auto"/>
        <w:ind w:firstLine="548" w:firstLineChars="19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4.本项目的管理班子成员如因违法、犯罪、伤病丧失工作能力等确属不能履行职责需要更换人员，所更换人员的资格、业绩和信誉不得低于成交时所承诺的条件，且必须经过采购人的同意。</w:t>
      </w:r>
    </w:p>
    <w:p>
      <w:pPr>
        <w:tabs>
          <w:tab w:val="left" w:pos="5130"/>
        </w:tabs>
        <w:adjustRightInd w:val="0"/>
        <w:snapToGrid w:val="0"/>
        <w:spacing w:line="360" w:lineRule="auto"/>
        <w:ind w:firstLine="548" w:firstLineChars="19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kern w:val="0"/>
          <w:sz w:val="28"/>
          <w:szCs w:val="28"/>
        </w:rPr>
        <w:t>成交</w:t>
      </w:r>
      <w:r>
        <w:rPr>
          <w:rFonts w:hint="eastAsia" w:asciiTheme="minorEastAsia" w:hAnsiTheme="minorEastAsia" w:eastAsiaTheme="minorEastAsia" w:cstheme="minorEastAsia"/>
          <w:sz w:val="28"/>
          <w:szCs w:val="28"/>
          <w:lang w:eastAsia="zh-CN"/>
        </w:rPr>
        <w:t>报价人</w:t>
      </w:r>
      <w:r>
        <w:rPr>
          <w:rFonts w:hint="eastAsia" w:asciiTheme="minorEastAsia" w:hAnsiTheme="minorEastAsia" w:eastAsiaTheme="minorEastAsia" w:cstheme="minorEastAsia"/>
          <w:sz w:val="28"/>
          <w:szCs w:val="28"/>
        </w:rPr>
        <w:t>应严格依据</w:t>
      </w:r>
      <w:r>
        <w:rPr>
          <w:rFonts w:hint="eastAsia" w:asciiTheme="minorEastAsia" w:hAnsiTheme="minorEastAsia" w:eastAsiaTheme="minorEastAsia" w:cstheme="minorEastAsia"/>
          <w:bCs/>
          <w:kern w:val="44"/>
          <w:sz w:val="28"/>
          <w:szCs w:val="28"/>
        </w:rPr>
        <w:t>服务内容要求及</w:t>
      </w:r>
      <w:r>
        <w:rPr>
          <w:rFonts w:hint="eastAsia" w:asciiTheme="minorEastAsia" w:hAnsiTheme="minorEastAsia" w:eastAsiaTheme="minorEastAsia" w:cstheme="minorEastAsia"/>
          <w:sz w:val="28"/>
          <w:szCs w:val="28"/>
        </w:rPr>
        <w:t>报价文件所做承诺履行职责，如有违约，采购人有权根据协议、合同采取措施保证本次服务的顺利进行，并相应追究违约方的违约责任。</w:t>
      </w:r>
    </w:p>
    <w:p>
      <w:pPr>
        <w:pStyle w:val="2"/>
        <w:adjustRightInd w:val="0"/>
        <w:snapToGrid w:val="0"/>
        <w:spacing w:line="360" w:lineRule="auto"/>
        <w:ind w:firstLine="560" w:firstLineChars="200"/>
        <w:rPr>
          <w:rFonts w:hint="eastAsia" w:asciiTheme="minorEastAsia" w:hAnsiTheme="minorEastAsia" w:eastAsiaTheme="minorEastAsia" w:cstheme="minorEastAsia"/>
          <w:bCs/>
          <w:kern w:val="44"/>
          <w:sz w:val="28"/>
          <w:szCs w:val="28"/>
        </w:rPr>
      </w:pPr>
      <w:r>
        <w:rPr>
          <w:rFonts w:hint="eastAsia" w:asciiTheme="minorEastAsia" w:hAnsiTheme="minorEastAsia" w:eastAsiaTheme="minorEastAsia" w:cstheme="minorEastAsia"/>
          <w:bCs/>
          <w:kern w:val="44"/>
          <w:sz w:val="28"/>
          <w:szCs w:val="28"/>
        </w:rPr>
        <w:t>6.在项目实施期间，</w:t>
      </w:r>
      <w:r>
        <w:rPr>
          <w:rFonts w:hint="eastAsia" w:asciiTheme="minorEastAsia" w:hAnsiTheme="minorEastAsia" w:eastAsiaTheme="minorEastAsia" w:cstheme="minorEastAsia"/>
          <w:kern w:val="0"/>
          <w:sz w:val="28"/>
          <w:szCs w:val="28"/>
        </w:rPr>
        <w:t>成交</w:t>
      </w:r>
      <w:r>
        <w:rPr>
          <w:rFonts w:hint="eastAsia" w:asciiTheme="minorEastAsia" w:hAnsiTheme="minorEastAsia" w:eastAsiaTheme="minorEastAsia" w:cstheme="minorEastAsia"/>
          <w:bCs/>
          <w:kern w:val="44"/>
          <w:sz w:val="28"/>
          <w:szCs w:val="28"/>
          <w:lang w:eastAsia="zh-CN"/>
        </w:rPr>
        <w:t>报价人</w:t>
      </w:r>
      <w:r>
        <w:rPr>
          <w:rFonts w:hint="eastAsia" w:asciiTheme="minorEastAsia" w:hAnsiTheme="minorEastAsia" w:eastAsiaTheme="minorEastAsia" w:cstheme="minorEastAsia"/>
          <w:bCs/>
          <w:kern w:val="44"/>
          <w:sz w:val="28"/>
          <w:szCs w:val="28"/>
        </w:rPr>
        <w:t>应对拟投入的所有人员安全负全部责任，若发生安全事故，承担全部责任。</w:t>
      </w:r>
    </w:p>
    <w:p>
      <w:pPr>
        <w:widowControl/>
        <w:adjustRightInd w:val="0"/>
        <w:snapToGrid w:val="0"/>
        <w:spacing w:line="36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rPr>
        <w:t>7.</w:t>
      </w:r>
      <w:r>
        <w:rPr>
          <w:rFonts w:hint="eastAsia" w:asciiTheme="minorEastAsia" w:hAnsiTheme="minorEastAsia" w:eastAsiaTheme="minorEastAsia" w:cstheme="minorEastAsia"/>
          <w:sz w:val="28"/>
          <w:szCs w:val="28"/>
        </w:rPr>
        <w:t>交付地点：厦门市集美区盛光路685号厦门市疾病预防控制中心。</w:t>
      </w:r>
    </w:p>
    <w:p>
      <w:pPr>
        <w:widowControl/>
        <w:adjustRightInd w:val="0"/>
        <w:snapToGrid w:val="0"/>
        <w:spacing w:line="360" w:lineRule="auto"/>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8.服务期：</w:t>
      </w:r>
      <w:r>
        <w:rPr>
          <w:rFonts w:hint="eastAsia" w:asciiTheme="minorEastAsia" w:hAnsiTheme="minorEastAsia" w:eastAsiaTheme="minorEastAsia" w:cstheme="minorEastAsia"/>
          <w:color w:val="auto"/>
          <w:sz w:val="28"/>
          <w:szCs w:val="28"/>
          <w:highlight w:val="none"/>
        </w:rPr>
        <w:t>在202</w:t>
      </w:r>
      <w:r>
        <w:rPr>
          <w:rFonts w:hint="eastAsia" w:asciiTheme="minorEastAsia" w:hAnsiTheme="minorEastAsia" w:eastAsiaTheme="minorEastAsia" w:cstheme="minorEastAsia"/>
          <w:color w:val="auto"/>
          <w:sz w:val="28"/>
          <w:szCs w:val="28"/>
          <w:highlight w:val="none"/>
          <w:lang w:val="en-US" w:eastAsia="zh-CN"/>
        </w:rPr>
        <w:t>5</w:t>
      </w:r>
      <w:r>
        <w:rPr>
          <w:rFonts w:hint="eastAsia" w:asciiTheme="minorEastAsia" w:hAnsiTheme="minorEastAsia" w:eastAsiaTheme="minorEastAsia" w:cstheme="minorEastAsia"/>
          <w:color w:val="auto"/>
          <w:sz w:val="28"/>
          <w:szCs w:val="28"/>
          <w:highlight w:val="none"/>
        </w:rPr>
        <w:t>年</w:t>
      </w:r>
      <w:r>
        <w:rPr>
          <w:rFonts w:hint="eastAsia" w:asciiTheme="minorEastAsia" w:hAnsiTheme="minorEastAsia" w:eastAsiaTheme="minorEastAsia" w:cstheme="minorEastAsia"/>
          <w:color w:val="auto"/>
          <w:sz w:val="28"/>
          <w:szCs w:val="28"/>
          <w:highlight w:val="none"/>
          <w:lang w:val="en-US" w:eastAsia="zh-CN"/>
        </w:rPr>
        <w:t>4</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lang w:val="en-US" w:eastAsia="zh-CN"/>
        </w:rPr>
        <w:t>30</w:t>
      </w:r>
      <w:r>
        <w:rPr>
          <w:rFonts w:hint="eastAsia" w:asciiTheme="minorEastAsia" w:hAnsiTheme="minorEastAsia" w:eastAsiaTheme="minorEastAsia" w:cstheme="minorEastAsia"/>
          <w:color w:val="auto"/>
          <w:sz w:val="28"/>
          <w:szCs w:val="28"/>
          <w:highlight w:val="none"/>
        </w:rPr>
        <w:t>日前执行完成第23个全国《</w:t>
      </w:r>
      <w:r>
        <w:rPr>
          <w:rFonts w:hint="eastAsia" w:asciiTheme="minorEastAsia" w:hAnsiTheme="minorEastAsia" w:eastAsiaTheme="minorEastAsia" w:cstheme="minorEastAsia"/>
          <w:color w:val="auto"/>
          <w:sz w:val="28"/>
          <w:szCs w:val="28"/>
          <w:highlight w:val="none"/>
          <w:lang w:eastAsia="zh-CN"/>
        </w:rPr>
        <w:t>中华人民共和国职业病防治法</w:t>
      </w:r>
      <w:r>
        <w:rPr>
          <w:rFonts w:hint="eastAsia" w:asciiTheme="minorEastAsia" w:hAnsiTheme="minorEastAsia" w:eastAsiaTheme="minorEastAsia" w:cstheme="minorEastAsia"/>
          <w:color w:val="auto"/>
          <w:sz w:val="28"/>
          <w:szCs w:val="28"/>
          <w:highlight w:val="none"/>
        </w:rPr>
        <w:t>》宣传周活动方案、报价表中所有内容，并提交详细结案报告。</w:t>
      </w:r>
    </w:p>
    <w:p>
      <w:pPr>
        <w:pStyle w:val="3"/>
        <w:shd w:val="clear" w:color="auto" w:fill="FFFFFF"/>
        <w:adjustRightInd w:val="0"/>
        <w:snapToGrid w:val="0"/>
        <w:spacing w:before="0" w:beforeAutospacing="0" w:after="0" w:afterAutospacing="0" w:line="360" w:lineRule="auto"/>
        <w:ind w:left="149" w:leftChars="4" w:hanging="141" w:hangingChars="50"/>
        <w:jc w:val="both"/>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四</w:t>
      </w:r>
      <w:r>
        <w:rPr>
          <w:rFonts w:hint="eastAsia" w:asciiTheme="minorEastAsia" w:hAnsiTheme="minorEastAsia" w:eastAsiaTheme="minorEastAsia" w:cstheme="minorEastAsia"/>
          <w:b/>
          <w:sz w:val="28"/>
          <w:szCs w:val="28"/>
        </w:rPr>
        <w:t>、其他注意事项：</w:t>
      </w:r>
    </w:p>
    <w:p>
      <w:pPr>
        <w:pStyle w:val="3"/>
        <w:shd w:val="clear" w:color="auto" w:fill="FFFFFF"/>
        <w:adjustRightInd w:val="0"/>
        <w:snapToGrid w:val="0"/>
        <w:spacing w:before="0" w:beforeAutospacing="0" w:after="0" w:afterAutospacing="0" w:line="360" w:lineRule="auto"/>
        <w:ind w:firstLine="560" w:firstLineChars="2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1.潜在报价人须在本</w:t>
      </w:r>
      <w:r>
        <w:rPr>
          <w:rFonts w:hint="eastAsia" w:asciiTheme="minorEastAsia" w:hAnsiTheme="minorEastAsia" w:eastAsiaTheme="minorEastAsia" w:cstheme="minorEastAsia"/>
          <w:color w:val="000000"/>
          <w:sz w:val="28"/>
          <w:szCs w:val="28"/>
          <w:lang w:eastAsia="zh-CN"/>
        </w:rPr>
        <w:t>公告发布之日起</w:t>
      </w:r>
      <w:r>
        <w:rPr>
          <w:rFonts w:hint="eastAsia" w:asciiTheme="minorEastAsia" w:hAnsiTheme="minorEastAsia" w:eastAsiaTheme="minorEastAsia" w:cstheme="minorEastAsia"/>
          <w:color w:val="000000"/>
          <w:sz w:val="28"/>
          <w:szCs w:val="28"/>
        </w:rPr>
        <w:t>至</w:t>
      </w:r>
      <w:r>
        <w:rPr>
          <w:rFonts w:hint="eastAsia"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eastAsia="zh-CN"/>
        </w:rPr>
        <w:t>4月</w:t>
      </w:r>
      <w:r>
        <w:rPr>
          <w:rFonts w:hint="eastAsia" w:asciiTheme="minorEastAsia" w:hAnsiTheme="minorEastAsia" w:eastAsiaTheme="minorEastAsia" w:cstheme="minorEastAsia"/>
          <w:sz w:val="28"/>
          <w:szCs w:val="28"/>
          <w:lang w:val="en-US" w:eastAsia="zh-CN"/>
        </w:rPr>
        <w:t>25</w:t>
      </w:r>
      <w:r>
        <w:rPr>
          <w:rFonts w:hint="eastAsia" w:asciiTheme="minorEastAsia" w:hAnsiTheme="minorEastAsia" w:eastAsiaTheme="minorEastAsia" w:cstheme="minorEastAsia"/>
          <w:sz w:val="28"/>
          <w:szCs w:val="28"/>
          <w:lang w:eastAsia="zh-CN"/>
        </w:rPr>
        <w:t>日17:</w:t>
      </w:r>
      <w:r>
        <w:rPr>
          <w:rFonts w:hint="eastAsia" w:asciiTheme="minorEastAsia" w:hAnsiTheme="minorEastAsia" w:eastAsiaTheme="minorEastAsia" w:cstheme="minorEastAsia"/>
          <w:sz w:val="28"/>
          <w:szCs w:val="28"/>
        </w:rPr>
        <w:t>00</w:t>
      </w:r>
      <w:r>
        <w:rPr>
          <w:rFonts w:hint="eastAsia" w:asciiTheme="minorEastAsia" w:hAnsiTheme="minorEastAsia" w:eastAsiaTheme="minorEastAsia" w:cstheme="minorEastAsia"/>
          <w:sz w:val="28"/>
          <w:szCs w:val="28"/>
          <w:lang w:val="en-US" w:eastAsia="zh-CN"/>
        </w:rPr>
        <w:t>前按以下方式进行报名，我中心才接受潜在报价人递交的报价文件，否则有权拒绝</w:t>
      </w:r>
      <w:r>
        <w:rPr>
          <w:rFonts w:hint="eastAsia" w:asciiTheme="minorEastAsia" w:hAnsiTheme="minorEastAsia" w:eastAsiaTheme="minorEastAsia" w:cstheme="minorEastAsia"/>
          <w:color w:val="000000"/>
          <w:sz w:val="28"/>
          <w:szCs w:val="28"/>
        </w:rPr>
        <w:t>。</w:t>
      </w:r>
    </w:p>
    <w:p>
      <w:pPr>
        <w:pStyle w:val="3"/>
        <w:shd w:val="clear" w:color="auto" w:fill="FFFFFF"/>
        <w:adjustRightInd w:val="0"/>
        <w:snapToGrid w:val="0"/>
        <w:spacing w:before="0" w:beforeAutospacing="0" w:after="0" w:afterAutospacing="0" w:line="360" w:lineRule="auto"/>
        <w:ind w:firstLine="560" w:firstLineChars="200"/>
        <w:jc w:val="both"/>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sz w:val="28"/>
          <w:szCs w:val="28"/>
        </w:rPr>
        <w:t>报名联系人：林先生；电话：0592-2020612；电子邮箱：</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"mailto:646717725@qq.com" </w:instrText>
      </w:r>
      <w:r>
        <w:rPr>
          <w:rFonts w:hint="eastAsia" w:asciiTheme="minorEastAsia" w:hAnsiTheme="minorEastAsia" w:eastAsiaTheme="minorEastAsia" w:cstheme="minorEastAsia"/>
          <w:sz w:val="28"/>
          <w:szCs w:val="28"/>
        </w:rPr>
        <w:fldChar w:fldCharType="separate"/>
      </w:r>
      <w:r>
        <w:rPr>
          <w:rStyle w:val="6"/>
          <w:rFonts w:hint="eastAsia" w:asciiTheme="minorEastAsia" w:hAnsiTheme="minorEastAsia" w:eastAsiaTheme="minorEastAsia" w:cstheme="minorEastAsia"/>
          <w:sz w:val="28"/>
          <w:szCs w:val="28"/>
        </w:rPr>
        <w:t>646717725@qq.com</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（通过发送电子邮件完成报名，邮件报名填写内容：项目名称、</w:t>
      </w:r>
      <w:r>
        <w:rPr>
          <w:rFonts w:hint="eastAsia" w:asciiTheme="minorEastAsia" w:hAnsiTheme="minorEastAsia" w:eastAsiaTheme="minorEastAsia" w:cstheme="minorEastAsia"/>
          <w:sz w:val="28"/>
          <w:szCs w:val="28"/>
          <w:lang w:eastAsia="zh-CN"/>
        </w:rPr>
        <w:t>报价人</w:t>
      </w:r>
      <w:r>
        <w:rPr>
          <w:rFonts w:hint="eastAsia" w:asciiTheme="minorEastAsia" w:hAnsiTheme="minorEastAsia" w:eastAsiaTheme="minorEastAsia" w:cstheme="minorEastAsia"/>
          <w:sz w:val="28"/>
          <w:szCs w:val="28"/>
        </w:rPr>
        <w:t>全称、通信地址、姓名、手机、电子邮箱）。</w:t>
      </w:r>
    </w:p>
    <w:p>
      <w:pPr>
        <w:pStyle w:val="3"/>
        <w:shd w:val="clear" w:color="auto" w:fill="FFFFFF"/>
        <w:adjustRightInd w:val="0"/>
        <w:snapToGrid w:val="0"/>
        <w:spacing w:before="0" w:beforeAutospacing="0" w:after="0" w:afterAutospacing="0" w:line="360" w:lineRule="auto"/>
        <w:ind w:firstLine="560" w:firstLineChars="200"/>
        <w:jc w:val="both"/>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t>2</w:t>
      </w:r>
      <w:r>
        <w:rPr>
          <w:rFonts w:hint="eastAsia" w:asciiTheme="minorEastAsia" w:hAnsiTheme="minorEastAsia" w:eastAsiaTheme="minorEastAsia" w:cstheme="minorEastAsia"/>
          <w:b w:val="0"/>
          <w:bCs w:val="0"/>
          <w:sz w:val="28"/>
          <w:szCs w:val="28"/>
        </w:rPr>
        <w:t>.本项目要求</w:t>
      </w:r>
      <w:r>
        <w:rPr>
          <w:rFonts w:hint="eastAsia" w:asciiTheme="minorEastAsia" w:hAnsiTheme="minorEastAsia" w:eastAsiaTheme="minorEastAsia" w:cstheme="minorEastAsia"/>
          <w:b w:val="0"/>
          <w:bCs w:val="0"/>
          <w:sz w:val="28"/>
          <w:szCs w:val="28"/>
          <w:lang w:val="en-US" w:eastAsia="zh-CN"/>
        </w:rPr>
        <w:t>报价</w:t>
      </w:r>
      <w:r>
        <w:rPr>
          <w:rFonts w:hint="eastAsia" w:asciiTheme="minorEastAsia" w:hAnsiTheme="minorEastAsia" w:eastAsiaTheme="minorEastAsia" w:cstheme="minorEastAsia"/>
          <w:b w:val="0"/>
          <w:bCs w:val="0"/>
          <w:sz w:val="28"/>
          <w:szCs w:val="28"/>
        </w:rPr>
        <w:t>人提供</w:t>
      </w:r>
      <w:r>
        <w:rPr>
          <w:rFonts w:hint="eastAsia" w:asciiTheme="minorEastAsia" w:hAnsiTheme="minorEastAsia" w:eastAsiaTheme="minorEastAsia" w:cstheme="minorEastAsia"/>
          <w:b w:val="0"/>
          <w:bCs w:val="0"/>
          <w:sz w:val="28"/>
          <w:szCs w:val="28"/>
          <w:lang w:val="en-US" w:eastAsia="zh-CN"/>
        </w:rPr>
        <w:t>报价</w:t>
      </w:r>
      <w:r>
        <w:rPr>
          <w:rFonts w:hint="eastAsia" w:asciiTheme="minorEastAsia" w:hAnsiTheme="minorEastAsia" w:eastAsiaTheme="minorEastAsia" w:cstheme="minorEastAsia"/>
          <w:b w:val="0"/>
          <w:bCs w:val="0"/>
          <w:sz w:val="28"/>
          <w:szCs w:val="28"/>
        </w:rPr>
        <w:t>文件</w:t>
      </w:r>
      <w:r>
        <w:rPr>
          <w:rFonts w:hint="eastAsia" w:asciiTheme="minorEastAsia" w:hAnsiTheme="minorEastAsia" w:eastAsiaTheme="minorEastAsia" w:cstheme="minorEastAsia"/>
          <w:b/>
          <w:bCs/>
          <w:sz w:val="28"/>
          <w:szCs w:val="28"/>
        </w:rPr>
        <w:t>一份</w:t>
      </w:r>
      <w:r>
        <w:rPr>
          <w:rFonts w:hint="eastAsia" w:asciiTheme="minorEastAsia" w:hAnsiTheme="minorEastAsia" w:eastAsiaTheme="minorEastAsia" w:cstheme="minorEastAsia"/>
          <w:b w:val="0"/>
          <w:bCs w:val="0"/>
          <w:sz w:val="28"/>
          <w:szCs w:val="28"/>
        </w:rPr>
        <w:t>及电子档</w:t>
      </w:r>
      <w:r>
        <w:rPr>
          <w:rFonts w:hint="eastAsia" w:asciiTheme="minorEastAsia" w:hAnsiTheme="minorEastAsia" w:eastAsiaTheme="minorEastAsia" w:cstheme="minorEastAsia"/>
          <w:b/>
          <w:bCs/>
          <w:sz w:val="28"/>
          <w:szCs w:val="28"/>
        </w:rPr>
        <w:t>一份</w:t>
      </w:r>
      <w:r>
        <w:rPr>
          <w:rFonts w:hint="eastAsia" w:asciiTheme="minorEastAsia" w:hAnsiTheme="minorEastAsia" w:eastAsiaTheme="minorEastAsia" w:cstheme="minorEastAsia"/>
          <w:b w:val="0"/>
          <w:bCs w:val="0"/>
          <w:sz w:val="28"/>
          <w:szCs w:val="28"/>
        </w:rPr>
        <w:t>（盖章扫描版及WORD版，并以光盘或U盘形式存储，存储介质需标明</w:t>
      </w:r>
      <w:r>
        <w:rPr>
          <w:rFonts w:hint="eastAsia" w:asciiTheme="minorEastAsia" w:hAnsiTheme="minorEastAsia" w:eastAsiaTheme="minorEastAsia" w:cstheme="minorEastAsia"/>
          <w:b w:val="0"/>
          <w:bCs w:val="0"/>
          <w:sz w:val="28"/>
          <w:szCs w:val="28"/>
          <w:lang w:val="en-US" w:eastAsia="zh-CN"/>
        </w:rPr>
        <w:t>报价</w:t>
      </w:r>
      <w:r>
        <w:rPr>
          <w:rFonts w:hint="eastAsia" w:asciiTheme="minorEastAsia" w:hAnsiTheme="minorEastAsia" w:eastAsiaTheme="minorEastAsia" w:cstheme="minorEastAsia"/>
          <w:b w:val="0"/>
          <w:bCs w:val="0"/>
          <w:sz w:val="28"/>
          <w:szCs w:val="28"/>
        </w:rPr>
        <w:t>人名称、项目名称），以上所有资料均应密封递交。</w:t>
      </w:r>
    </w:p>
    <w:p>
      <w:pPr>
        <w:pStyle w:val="3"/>
        <w:shd w:val="clear" w:color="auto" w:fill="FFFFFF"/>
        <w:adjustRightInd w:val="0"/>
        <w:snapToGrid w:val="0"/>
        <w:spacing w:before="0" w:beforeAutospacing="0" w:after="0" w:afterAutospacing="0" w:line="360" w:lineRule="auto"/>
        <w:ind w:firstLine="560" w:firstLineChars="2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color w:val="000000"/>
          <w:sz w:val="28"/>
          <w:szCs w:val="28"/>
        </w:rPr>
        <w:t>报价文件</w:t>
      </w:r>
      <w:r>
        <w:rPr>
          <w:rFonts w:hint="eastAsia" w:asciiTheme="minorEastAsia" w:hAnsiTheme="minorEastAsia" w:eastAsiaTheme="minorEastAsia" w:cstheme="minorEastAsia"/>
          <w:color w:val="000000"/>
          <w:sz w:val="28"/>
          <w:szCs w:val="28"/>
          <w:lang w:val="en-US" w:eastAsia="zh-CN"/>
        </w:rPr>
        <w:t>递交要求：</w:t>
      </w:r>
    </w:p>
    <w:p>
      <w:pPr>
        <w:pStyle w:val="3"/>
        <w:shd w:val="clear" w:color="auto" w:fill="FFFFFF"/>
        <w:adjustRightInd w:val="0"/>
        <w:snapToGrid w:val="0"/>
        <w:spacing w:before="0" w:beforeAutospacing="0" w:after="0" w:afterAutospacing="0" w:line="360" w:lineRule="auto"/>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现场递交资料地点：厦门市集美区盛光路685号厦门市疾病预防控制中心2楼203室。</w:t>
      </w:r>
    </w:p>
    <w:p>
      <w:pPr>
        <w:pStyle w:val="3"/>
        <w:shd w:val="clear" w:color="auto" w:fill="FFFFFF"/>
        <w:adjustRightInd w:val="0"/>
        <w:snapToGrid w:val="0"/>
        <w:spacing w:before="0" w:beforeAutospacing="0" w:after="0" w:afterAutospacing="0" w:line="360" w:lineRule="auto"/>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报价文件现场递交截止时间</w:t>
      </w:r>
      <w:r>
        <w:rPr>
          <w:rFonts w:hint="eastAsia" w:asciiTheme="minorEastAsia" w:hAnsiTheme="minorEastAsia" w:eastAsiaTheme="minorEastAsia" w:cstheme="minorEastAsia"/>
          <w:color w:val="000000"/>
          <w:sz w:val="28"/>
          <w:szCs w:val="28"/>
          <w:lang w:eastAsia="zh-CN"/>
        </w:rPr>
        <w:t>：公告发布之日起</w:t>
      </w:r>
      <w:r>
        <w:rPr>
          <w:rFonts w:hint="eastAsia" w:asciiTheme="minorEastAsia" w:hAnsiTheme="minorEastAsia" w:eastAsiaTheme="minorEastAsia" w:cstheme="minorEastAsia"/>
          <w:color w:val="000000"/>
          <w:sz w:val="28"/>
          <w:szCs w:val="28"/>
        </w:rPr>
        <w:t>至</w:t>
      </w:r>
      <w:r>
        <w:rPr>
          <w:rFonts w:hint="eastAsia"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eastAsia="zh-CN"/>
        </w:rPr>
        <w:t>4月</w:t>
      </w:r>
      <w:r>
        <w:rPr>
          <w:rFonts w:hint="eastAsia" w:asciiTheme="minorEastAsia" w:hAnsiTheme="minorEastAsia" w:eastAsiaTheme="minorEastAsia" w:cstheme="minorEastAsia"/>
          <w:sz w:val="28"/>
          <w:szCs w:val="28"/>
          <w:lang w:val="en-US" w:eastAsia="zh-CN"/>
        </w:rPr>
        <w:t>25</w:t>
      </w:r>
      <w:r>
        <w:rPr>
          <w:rFonts w:hint="eastAsia" w:asciiTheme="minorEastAsia" w:hAnsiTheme="minorEastAsia" w:eastAsiaTheme="minorEastAsia" w:cstheme="minorEastAsia"/>
          <w:sz w:val="28"/>
          <w:szCs w:val="28"/>
          <w:lang w:eastAsia="zh-CN"/>
        </w:rPr>
        <w:t>日17:</w:t>
      </w:r>
      <w:r>
        <w:rPr>
          <w:rFonts w:hint="eastAsia" w:asciiTheme="minorEastAsia" w:hAnsiTheme="minorEastAsia" w:eastAsiaTheme="minorEastAsia" w:cstheme="minorEastAsia"/>
          <w:sz w:val="28"/>
          <w:szCs w:val="28"/>
        </w:rPr>
        <w:t>00</w:t>
      </w:r>
      <w:r>
        <w:rPr>
          <w:rFonts w:hint="eastAsia" w:asciiTheme="minorEastAsia" w:hAnsiTheme="minorEastAsia" w:eastAsiaTheme="minorEastAsia" w:cstheme="minorEastAsia"/>
          <w:color w:val="000000"/>
          <w:sz w:val="28"/>
          <w:szCs w:val="28"/>
        </w:rPr>
        <w:t>。</w:t>
      </w:r>
    </w:p>
    <w:p>
      <w:pPr>
        <w:pStyle w:val="3"/>
        <w:shd w:val="clear" w:color="auto" w:fill="FFFFFF"/>
        <w:adjustRightInd w:val="0"/>
        <w:snapToGrid w:val="0"/>
        <w:spacing w:before="0" w:beforeAutospacing="0" w:after="0" w:afterAutospacing="0" w:line="360" w:lineRule="auto"/>
        <w:ind w:firstLine="560" w:firstLineChars="200"/>
        <w:jc w:val="both"/>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shd w:val="clear" w:color="auto" w:fill="FFFFFF"/>
        </w:rPr>
        <w:t>密封盖章报价文件须提交的资料包括但不限于以下内容：</w:t>
      </w:r>
    </w:p>
    <w:p>
      <w:pPr>
        <w:pStyle w:val="3"/>
        <w:shd w:val="clear" w:color="auto" w:fill="FFFFFF"/>
        <w:adjustRightInd w:val="0"/>
        <w:snapToGrid w:val="0"/>
        <w:spacing w:before="0" w:beforeAutospacing="0" w:after="0" w:afterAutospacing="0" w:line="360" w:lineRule="auto"/>
        <w:ind w:firstLine="560" w:firstLineChars="200"/>
        <w:jc w:val="both"/>
        <w:rPr>
          <w:rFonts w:hint="eastAsia" w:asciiTheme="minorEastAsia" w:hAnsiTheme="minorEastAsia" w:eastAsiaTheme="minorEastAsia" w:cstheme="minorEastAsia"/>
          <w:b w:val="0"/>
          <w:bCs w:val="0"/>
          <w:sz w:val="28"/>
          <w:szCs w:val="28"/>
          <w:shd w:val="clear" w:color="auto" w:fill="FFFFFF"/>
        </w:rPr>
      </w:pPr>
      <w:r>
        <w:rPr>
          <w:rFonts w:hint="eastAsia" w:asciiTheme="minorEastAsia" w:hAnsiTheme="minorEastAsia" w:eastAsiaTheme="minorEastAsia" w:cstheme="minorEastAsia"/>
          <w:sz w:val="28"/>
          <w:szCs w:val="28"/>
          <w:shd w:val="clear" w:color="auto" w:fill="FFFFFF"/>
        </w:rPr>
        <w:t>①</w:t>
      </w:r>
      <w:r>
        <w:rPr>
          <w:rFonts w:hint="eastAsia" w:asciiTheme="minorEastAsia" w:hAnsiTheme="minorEastAsia" w:eastAsiaTheme="minorEastAsia" w:cstheme="minorEastAsia"/>
          <w:sz w:val="28"/>
          <w:szCs w:val="28"/>
          <w:shd w:val="clear" w:color="auto" w:fill="FFFFFF"/>
          <w:lang w:val="en-US" w:eastAsia="zh-CN"/>
        </w:rPr>
        <w:t>本公告中</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b w:val="0"/>
          <w:bCs w:val="0"/>
          <w:color w:val="auto"/>
          <w:sz w:val="28"/>
          <w:szCs w:val="28"/>
          <w:lang w:val="en-US" w:eastAsia="zh-CN"/>
        </w:rPr>
        <w:t>报价人</w:t>
      </w:r>
      <w:r>
        <w:rPr>
          <w:rFonts w:hint="eastAsia" w:asciiTheme="minorEastAsia" w:hAnsiTheme="minorEastAsia" w:eastAsiaTheme="minorEastAsia" w:cstheme="minorEastAsia"/>
          <w:b w:val="0"/>
          <w:bCs w:val="0"/>
          <w:color w:val="auto"/>
          <w:sz w:val="28"/>
          <w:szCs w:val="28"/>
        </w:rPr>
        <w:t>资质要求</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b w:val="0"/>
          <w:bCs w:val="0"/>
          <w:color w:val="auto"/>
          <w:sz w:val="28"/>
          <w:szCs w:val="28"/>
          <w:lang w:eastAsia="zh-CN"/>
        </w:rPr>
        <w:t>的</w:t>
      </w:r>
      <w:r>
        <w:rPr>
          <w:rFonts w:hint="eastAsia" w:asciiTheme="minorEastAsia" w:hAnsiTheme="minorEastAsia" w:eastAsiaTheme="minorEastAsia" w:cstheme="minorEastAsia"/>
          <w:b w:val="0"/>
          <w:bCs w:val="0"/>
          <w:color w:val="auto"/>
          <w:sz w:val="28"/>
          <w:szCs w:val="28"/>
          <w:lang w:val="en-US" w:eastAsia="zh-CN"/>
        </w:rPr>
        <w:t>所有材料；</w:t>
      </w:r>
      <w:r>
        <w:rPr>
          <w:rFonts w:hint="eastAsia" w:asciiTheme="minorEastAsia" w:hAnsiTheme="minorEastAsia" w:eastAsiaTheme="minorEastAsia" w:cstheme="minorEastAsia"/>
          <w:b w:val="0"/>
          <w:bCs w:val="0"/>
          <w:sz w:val="28"/>
          <w:szCs w:val="28"/>
          <w:shd w:val="clear" w:color="auto" w:fill="FFFFFF"/>
        </w:rPr>
        <w:t xml:space="preserve"> </w:t>
      </w:r>
    </w:p>
    <w:p>
      <w:pPr>
        <w:pStyle w:val="3"/>
        <w:shd w:val="clear" w:color="auto" w:fill="FFFFFF"/>
        <w:adjustRightInd w:val="0"/>
        <w:snapToGrid w:val="0"/>
        <w:spacing w:before="0" w:beforeAutospacing="0" w:after="0" w:afterAutospacing="0" w:line="360" w:lineRule="auto"/>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shd w:val="clear" w:color="auto" w:fill="FFFFFF"/>
        </w:rPr>
        <w:t>②报</w:t>
      </w:r>
      <w:r>
        <w:rPr>
          <w:rFonts w:hint="eastAsia" w:asciiTheme="minorEastAsia" w:hAnsiTheme="minorEastAsia" w:eastAsiaTheme="minorEastAsia" w:cstheme="minorEastAsia"/>
          <w:sz w:val="28"/>
          <w:szCs w:val="28"/>
        </w:rPr>
        <w:t>价一览表、服务方案、</w:t>
      </w:r>
      <w:r>
        <w:rPr>
          <w:rFonts w:hint="eastAsia" w:asciiTheme="minorEastAsia" w:hAnsiTheme="minorEastAsia" w:eastAsiaTheme="minorEastAsia" w:cstheme="minorEastAsia"/>
          <w:bCs/>
          <w:sz w:val="28"/>
          <w:szCs w:val="28"/>
          <w:lang w:val="en-US" w:eastAsia="zh-CN"/>
        </w:rPr>
        <w:t>服务团队人员</w:t>
      </w:r>
      <w:r>
        <w:rPr>
          <w:rFonts w:hint="eastAsia" w:asciiTheme="minorEastAsia" w:hAnsiTheme="minorEastAsia" w:eastAsiaTheme="minorEastAsia" w:cstheme="minorEastAsia"/>
          <w:sz w:val="28"/>
          <w:szCs w:val="28"/>
        </w:rPr>
        <w:t>、企业相关要求【注：需完全满足本公告中“</w:t>
      </w:r>
      <w:r>
        <w:rPr>
          <w:rFonts w:hint="eastAsia" w:asciiTheme="minorEastAsia" w:hAnsiTheme="minorEastAsia" w:eastAsiaTheme="minorEastAsia" w:cstheme="minorEastAsia"/>
          <w:kern w:val="2"/>
          <w:sz w:val="28"/>
          <w:szCs w:val="28"/>
        </w:rPr>
        <w:t>技术和服务要求</w:t>
      </w:r>
      <w:r>
        <w:rPr>
          <w:rFonts w:hint="eastAsia" w:asciiTheme="minorEastAsia" w:hAnsiTheme="minorEastAsia" w:eastAsiaTheme="minorEastAsia" w:cstheme="minorEastAsia"/>
          <w:sz w:val="28"/>
          <w:szCs w:val="28"/>
        </w:rPr>
        <w:t>”的所有要求】。</w:t>
      </w:r>
    </w:p>
    <w:p>
      <w:pPr>
        <w:pStyle w:val="3"/>
        <w:shd w:val="clear" w:color="auto" w:fill="FFFFFF"/>
        <w:adjustRightInd w:val="0"/>
        <w:snapToGrid w:val="0"/>
        <w:spacing w:before="0" w:beforeAutospacing="0" w:after="0" w:afterAutospacing="0" w:line="360" w:lineRule="auto"/>
        <w:jc w:val="both"/>
        <w:rPr>
          <w:rFonts w:hint="eastAsia" w:asciiTheme="minorEastAsia" w:hAnsiTheme="minorEastAsia" w:eastAsiaTheme="minorEastAsia" w:cstheme="minorEastAsia"/>
          <w:color w:val="000000"/>
          <w:sz w:val="28"/>
          <w:szCs w:val="28"/>
          <w:shd w:val="clear" w:color="auto" w:fill="FFFFFF"/>
        </w:rPr>
      </w:pPr>
      <w:r>
        <w:rPr>
          <w:rFonts w:hint="eastAsia" w:asciiTheme="minorEastAsia" w:hAnsiTheme="minorEastAsia" w:eastAsiaTheme="minorEastAsia" w:cstheme="minorEastAsia"/>
          <w:sz w:val="28"/>
          <w:szCs w:val="28"/>
          <w:shd w:val="clear" w:color="auto" w:fill="FFFFFF"/>
        </w:rPr>
        <w:t>注：以上报名资料缺一不可，请各</w:t>
      </w:r>
      <w:r>
        <w:rPr>
          <w:rFonts w:hint="eastAsia" w:asciiTheme="minorEastAsia" w:hAnsiTheme="minorEastAsia" w:eastAsiaTheme="minorEastAsia" w:cstheme="minorEastAsia"/>
          <w:sz w:val="28"/>
          <w:szCs w:val="28"/>
        </w:rPr>
        <w:t>潜在</w:t>
      </w:r>
      <w:r>
        <w:rPr>
          <w:rFonts w:hint="eastAsia" w:asciiTheme="minorEastAsia" w:hAnsiTheme="minorEastAsia" w:eastAsiaTheme="minorEastAsia" w:cstheme="minorEastAsia"/>
          <w:sz w:val="28"/>
          <w:szCs w:val="28"/>
          <w:lang w:eastAsia="zh-CN"/>
        </w:rPr>
        <w:t>报价人</w:t>
      </w:r>
      <w:r>
        <w:rPr>
          <w:rFonts w:hint="eastAsia" w:asciiTheme="minorEastAsia" w:hAnsiTheme="minorEastAsia" w:eastAsiaTheme="minorEastAsia" w:cstheme="minorEastAsia"/>
          <w:sz w:val="28"/>
          <w:szCs w:val="28"/>
          <w:shd w:val="clear" w:color="auto" w:fill="FFFFFF"/>
        </w:rPr>
        <w:t>仔细阅读准备，不满足上述规定的资格条件或提供资格证明文件不全的，其报价将被拒绝，以上资格证明文件加盖报价人公章，</w:t>
      </w:r>
      <w:r>
        <w:rPr>
          <w:rFonts w:hint="eastAsia" w:asciiTheme="minorEastAsia" w:hAnsiTheme="minorEastAsia" w:eastAsiaTheme="minorEastAsia" w:cstheme="minorEastAsia"/>
          <w:color w:val="000000"/>
          <w:sz w:val="28"/>
          <w:szCs w:val="28"/>
          <w:shd w:val="clear" w:color="auto" w:fill="FFFFFF"/>
        </w:rPr>
        <w:t>原件备查。</w:t>
      </w:r>
    </w:p>
    <w:p>
      <w:pPr>
        <w:pStyle w:val="3"/>
        <w:shd w:val="clear" w:color="auto" w:fill="FFFFFF"/>
        <w:adjustRightInd w:val="0"/>
        <w:snapToGrid w:val="0"/>
        <w:spacing w:before="0" w:beforeAutospacing="0" w:after="0" w:afterAutospacing="0" w:line="360" w:lineRule="auto"/>
        <w:ind w:firstLine="480"/>
        <w:jc w:val="both"/>
        <w:rPr>
          <w:rFonts w:hint="eastAsia" w:asciiTheme="minorEastAsia" w:hAnsiTheme="minorEastAsia" w:eastAsiaTheme="minorEastAsia" w:cstheme="minorEastAsia"/>
          <w:color w:val="000000"/>
          <w:sz w:val="28"/>
          <w:szCs w:val="28"/>
        </w:rPr>
      </w:pPr>
    </w:p>
    <w:p>
      <w:pPr>
        <w:pStyle w:val="3"/>
        <w:shd w:val="clear" w:color="auto" w:fill="FFFFFF"/>
        <w:adjustRightInd w:val="0"/>
        <w:snapToGrid w:val="0"/>
        <w:spacing w:before="0" w:beforeAutospacing="0" w:after="0" w:afterAutospacing="0" w:line="360" w:lineRule="auto"/>
        <w:jc w:val="righ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厦门市疾病预防控制中心</w:t>
      </w:r>
    </w:p>
    <w:p>
      <w:pPr>
        <w:pStyle w:val="3"/>
        <w:shd w:val="clear" w:color="auto" w:fill="FFFFFF"/>
        <w:adjustRightInd w:val="0"/>
        <w:snapToGrid w:val="0"/>
        <w:spacing w:before="0" w:beforeAutospacing="0" w:after="0" w:afterAutospacing="0"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 xml:space="preserve">                                      </w:t>
      </w:r>
      <w:bookmarkStart w:id="8" w:name="_GoBack"/>
      <w:bookmarkEnd w:id="8"/>
      <w:r>
        <w:rPr>
          <w:rFonts w:hint="eastAsia" w:asciiTheme="minorEastAsia" w:hAnsiTheme="minorEastAsia" w:eastAsiaTheme="minorEastAsia" w:cstheme="minorEastAsia"/>
          <w:color w:val="000000"/>
          <w:sz w:val="28"/>
          <w:szCs w:val="28"/>
        </w:rPr>
        <w:t>202</w:t>
      </w:r>
      <w:r>
        <w:rPr>
          <w:rFonts w:hint="eastAsia" w:asciiTheme="minorEastAsia" w:hAnsiTheme="minorEastAsia" w:eastAsiaTheme="minorEastAsia" w:cstheme="minorEastAsia"/>
          <w:color w:val="000000"/>
          <w:sz w:val="28"/>
          <w:szCs w:val="28"/>
          <w:lang w:val="en-US" w:eastAsia="zh-CN"/>
        </w:rPr>
        <w:t>5</w:t>
      </w:r>
      <w:r>
        <w:rPr>
          <w:rFonts w:hint="eastAsia" w:asciiTheme="minorEastAsia" w:hAnsiTheme="minorEastAsia" w:eastAsiaTheme="minorEastAsia" w:cstheme="minorEastAsia"/>
          <w:color w:val="000000"/>
          <w:sz w:val="28"/>
          <w:szCs w:val="28"/>
        </w:rPr>
        <w:t>年</w:t>
      </w:r>
      <w:r>
        <w:rPr>
          <w:rFonts w:hint="eastAsia" w:asciiTheme="minorEastAsia" w:hAnsiTheme="minorEastAsia" w:eastAsiaTheme="minorEastAsia" w:cstheme="minorEastAsia"/>
          <w:color w:val="000000"/>
          <w:sz w:val="28"/>
          <w:szCs w:val="28"/>
          <w:lang w:val="en-US" w:eastAsia="zh-CN"/>
        </w:rPr>
        <w:t>4</w:t>
      </w:r>
      <w:r>
        <w:rPr>
          <w:rFonts w:hint="eastAsia" w:asciiTheme="minorEastAsia" w:hAnsiTheme="minorEastAsia" w:eastAsiaTheme="minorEastAsia" w:cstheme="minorEastAsia"/>
          <w:color w:val="000000"/>
          <w:sz w:val="28"/>
          <w:szCs w:val="28"/>
        </w:rPr>
        <w:t>月</w:t>
      </w:r>
      <w:r>
        <w:rPr>
          <w:rFonts w:hint="eastAsia" w:asciiTheme="minorEastAsia" w:hAnsiTheme="minorEastAsia" w:eastAsiaTheme="minorEastAsia" w:cstheme="minorEastAsia"/>
          <w:color w:val="000000"/>
          <w:sz w:val="28"/>
          <w:szCs w:val="28"/>
          <w:lang w:val="en-US" w:eastAsia="zh-CN"/>
        </w:rPr>
        <w:t>22</w:t>
      </w:r>
      <w:r>
        <w:rPr>
          <w:rFonts w:hint="eastAsia" w:asciiTheme="minorEastAsia" w:hAnsiTheme="minorEastAsia" w:eastAsiaTheme="minorEastAsia" w:cstheme="minorEastAsia"/>
          <w:color w:val="000000"/>
          <w:sz w:val="28"/>
          <w:szCs w:val="28"/>
        </w:rPr>
        <w:t>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61629"/>
    <w:rsid w:val="030B47EA"/>
    <w:rsid w:val="061B2F96"/>
    <w:rsid w:val="08196C21"/>
    <w:rsid w:val="14830684"/>
    <w:rsid w:val="19B412DF"/>
    <w:rsid w:val="1BCF41AF"/>
    <w:rsid w:val="231D7EF5"/>
    <w:rsid w:val="27A32F41"/>
    <w:rsid w:val="29BD6C31"/>
    <w:rsid w:val="2B88437A"/>
    <w:rsid w:val="31750EFD"/>
    <w:rsid w:val="3178538F"/>
    <w:rsid w:val="31DD71CE"/>
    <w:rsid w:val="32087FC3"/>
    <w:rsid w:val="32185FF5"/>
    <w:rsid w:val="35696FCA"/>
    <w:rsid w:val="37144D14"/>
    <w:rsid w:val="3DF203F7"/>
    <w:rsid w:val="41875304"/>
    <w:rsid w:val="58A53C33"/>
    <w:rsid w:val="58ED5699"/>
    <w:rsid w:val="592A069B"/>
    <w:rsid w:val="599D4BCB"/>
    <w:rsid w:val="5BFC5BF3"/>
    <w:rsid w:val="64032214"/>
    <w:rsid w:val="65D200F0"/>
    <w:rsid w:val="69F543AD"/>
    <w:rsid w:val="6A3824EC"/>
    <w:rsid w:val="6B8E4AB9"/>
    <w:rsid w:val="6C0B610A"/>
    <w:rsid w:val="76F123A0"/>
    <w:rsid w:val="77A64F39"/>
    <w:rsid w:val="792C76C0"/>
    <w:rsid w:val="7D40412D"/>
    <w:rsid w:val="7F211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2">
    <w:name w:val="Body Text"/>
    <w:basedOn w:val="1"/>
    <w:next w:val="1"/>
    <w:qFormat/>
    <w:uiPriority w:val="0"/>
    <w:rPr>
      <w:sz w:val="28"/>
      <w:szCs w:val="20"/>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Hyperlink"/>
    <w:unhideWhenUsed/>
    <w:qFormat/>
    <w:uiPriority w:val="99"/>
    <w:rPr>
      <w:color w:val="0000FF"/>
      <w:u w:val="single"/>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1380</Words>
  <Characters>1480</Characters>
  <Paragraphs>12</Paragraphs>
  <TotalTime>14</TotalTime>
  <ScaleCrop>false</ScaleCrop>
  <LinksUpToDate>false</LinksUpToDate>
  <CharactersWithSpaces>1497</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2025-04-14T03:09:00Z</dcterms:created>
  <dc:creator>ThinkPad</dc:creator>
  <cp:lastModifiedBy>dell</cp:lastModifiedBy>
  <cp:lastPrinted>2025-04-14T10:53:00Z</cp:lastPrinted>
  <dcterms:modified xsi:type="dcterms:W3CDTF">2025-04-22T05:30:50Z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KSOTemplateDocerSaveRecord">
    <vt:lpwstr>eyJoZGlkIjoiZTJhZTAzNjAzZjY3ODI4ZTc2MjA4ZjQ5Njg1OGM4OTYiLCJ1c2VySWQiOiI2Mjk1ODk4MzUifQ==</vt:lpwstr>
  </property>
  <property fmtid="{D5CDD505-2E9C-101B-9397-08002B2CF9AE}" pid="4" name="ICV">
    <vt:lpwstr>476a533f3ce548048f52a5bedc2943fa_23</vt:lpwstr>
  </property>
</Properties>
</file>